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65DE1" w:rsidRPr="00B90445" w:rsidP="00B90445" w14:paraId="687001B8" w14:textId="77777777">
      <w:pPr>
        <w:spacing w:after="0"/>
        <w:jc w:val="center"/>
        <w:rPr>
          <w:rFonts w:ascii="Times New Roman" w:hAnsi="Times New Roman" w:cs="Times New Roman"/>
          <w:b/>
          <w:noProof/>
          <w:sz w:val="26"/>
          <w:szCs w:val="26"/>
        </w:rPr>
      </w:pPr>
      <w:r w:rsidRPr="00B90445">
        <w:rPr>
          <w:rFonts w:ascii="Times New Roman" w:hAnsi="Times New Roman" w:cs="Times New Roman"/>
          <w:b/>
          <w:noProof/>
          <w:sz w:val="26"/>
          <w:szCs w:val="26"/>
        </w:rPr>
        <w:t xml:space="preserve">Paskaidrojuma raksts </w:t>
      </w:r>
    </w:p>
    <w:p w:rsidR="00965DE1" w:rsidRPr="00B90445" w:rsidP="00B90445" w14:paraId="6DFB51A6" w14:textId="7F579A3E">
      <w:pPr>
        <w:spacing w:after="0"/>
        <w:jc w:val="center"/>
        <w:rPr>
          <w:rFonts w:ascii="Times New Roman" w:hAnsi="Times New Roman" w:cs="Times New Roman"/>
          <w:b/>
          <w:bCs/>
          <w:noProof/>
          <w:sz w:val="26"/>
          <w:szCs w:val="26"/>
        </w:rPr>
      </w:pPr>
      <w:r w:rsidRPr="00B90445">
        <w:rPr>
          <w:rFonts w:ascii="Times New Roman" w:hAnsi="Times New Roman" w:cs="Times New Roman"/>
          <w:b/>
          <w:bCs/>
          <w:noProof/>
          <w:sz w:val="26"/>
          <w:szCs w:val="26"/>
        </w:rPr>
        <w:t>Rīgas domes 2025. gada 29. janvār</w:t>
      </w:r>
      <w:r>
        <w:rPr>
          <w:rFonts w:ascii="Times New Roman" w:hAnsi="Times New Roman" w:cs="Times New Roman"/>
          <w:b/>
          <w:bCs/>
          <w:noProof/>
          <w:sz w:val="26"/>
          <w:szCs w:val="26"/>
        </w:rPr>
        <w:t>a</w:t>
      </w:r>
      <w:r w:rsidRPr="00B90445">
        <w:rPr>
          <w:rFonts w:ascii="Times New Roman" w:hAnsi="Times New Roman" w:cs="Times New Roman"/>
          <w:b/>
          <w:bCs/>
          <w:noProof/>
          <w:sz w:val="26"/>
          <w:szCs w:val="26"/>
        </w:rPr>
        <w:t xml:space="preserve"> saistošajiem noteikumiem Nr. RD-25-324-sn</w:t>
      </w:r>
    </w:p>
    <w:p w:rsidR="00B90445" w:rsidRPr="00B90445" w:rsidP="00B90445" w14:paraId="5342DE8F" w14:textId="77777777">
      <w:pPr>
        <w:spacing w:after="0" w:line="240" w:lineRule="auto"/>
        <w:jc w:val="center"/>
        <w:rPr>
          <w:rFonts w:ascii="Times New Roman" w:hAnsi="Times New Roman" w:cs="Times New Roman"/>
          <w:b/>
          <w:bCs/>
          <w:noProof/>
          <w:sz w:val="26"/>
          <w:szCs w:val="26"/>
        </w:rPr>
      </w:pPr>
    </w:p>
    <w:p w:rsidR="004E17DC" w:rsidRPr="00B90445" w:rsidP="00B90445" w14:paraId="4C2CB60D" w14:textId="44FA595B">
      <w:pPr>
        <w:spacing w:after="0" w:line="240" w:lineRule="auto"/>
        <w:jc w:val="center"/>
        <w:rPr>
          <w:rFonts w:ascii="Times New Roman" w:hAnsi="Times New Roman" w:cs="Times New Roman"/>
          <w:b/>
          <w:bCs/>
          <w:noProof/>
          <w:sz w:val="26"/>
          <w:szCs w:val="26"/>
        </w:rPr>
      </w:pPr>
      <w:r w:rsidRPr="00B90445">
        <w:rPr>
          <w:rFonts w:ascii="Times New Roman" w:hAnsi="Times New Roman" w:cs="Times New Roman"/>
          <w:b/>
          <w:bCs/>
          <w:noProof/>
          <w:sz w:val="26"/>
          <w:szCs w:val="26"/>
        </w:rPr>
        <w:t>“</w:t>
      </w:r>
      <w:r w:rsidRPr="00B90445" w:rsidR="004460F0">
        <w:rPr>
          <w:rFonts w:ascii="Times New Roman" w:hAnsi="Times New Roman" w:cs="Times New Roman"/>
          <w:b/>
          <w:bCs/>
          <w:noProof/>
          <w:sz w:val="26"/>
          <w:szCs w:val="26"/>
        </w:rPr>
        <w:t xml:space="preserve">Par </w:t>
      </w:r>
      <w:r w:rsidRPr="00B90445">
        <w:rPr>
          <w:rFonts w:ascii="Times New Roman" w:eastAsia="Times New Roman" w:hAnsi="Times New Roman" w:cs="Times New Roman"/>
          <w:b/>
          <w:noProof/>
          <w:sz w:val="26"/>
          <w:szCs w:val="26"/>
          <w:lang w:eastAsia="lv-LV"/>
        </w:rPr>
        <w:t>Rīgas valstspilsētas pašvaldības līdzdalības budžeta nolikum</w:t>
      </w:r>
      <w:r w:rsidRPr="00B90445" w:rsidR="004460F0">
        <w:rPr>
          <w:rFonts w:ascii="Times New Roman" w:eastAsia="Times New Roman" w:hAnsi="Times New Roman" w:cs="Times New Roman"/>
          <w:b/>
          <w:noProof/>
          <w:sz w:val="26"/>
          <w:szCs w:val="26"/>
          <w:lang w:eastAsia="lv-LV"/>
        </w:rPr>
        <w:t>u</w:t>
      </w:r>
      <w:r w:rsidRPr="00B90445">
        <w:rPr>
          <w:rFonts w:ascii="Times New Roman" w:hAnsi="Times New Roman" w:cs="Times New Roman"/>
          <w:b/>
          <w:bCs/>
          <w:noProof/>
          <w:sz w:val="26"/>
          <w:szCs w:val="26"/>
        </w:rPr>
        <w:t>”</w:t>
      </w:r>
    </w:p>
    <w:p w:rsidR="00464AA1" w:rsidRPr="00B90445" w:rsidP="00F10E25" w14:paraId="4442B796" w14:textId="77777777">
      <w:pPr>
        <w:shd w:val="clear" w:color="auto" w:fill="FFFFFF"/>
        <w:spacing w:after="0" w:line="240" w:lineRule="auto"/>
        <w:jc w:val="center"/>
        <w:rPr>
          <w:rFonts w:ascii="Times New Roman" w:eastAsia="Times New Roman" w:hAnsi="Times New Roman" w:cs="Times New Roman"/>
          <w:b/>
          <w:bCs/>
          <w:noProof/>
          <w:sz w:val="26"/>
          <w:szCs w:val="26"/>
          <w:lang w:eastAsia="lv-LV"/>
        </w:rPr>
      </w:pPr>
    </w:p>
    <w:p w:rsidR="00B90445" w:rsidRPr="00B90445" w:rsidP="00F10E25" w14:paraId="6F580FFB" w14:textId="77777777">
      <w:pPr>
        <w:shd w:val="clear" w:color="auto" w:fill="FFFFFF"/>
        <w:spacing w:after="0" w:line="240" w:lineRule="auto"/>
        <w:jc w:val="center"/>
        <w:rPr>
          <w:rFonts w:ascii="Times New Roman" w:eastAsia="Times New Roman" w:hAnsi="Times New Roman" w:cs="Times New Roman"/>
          <w:b/>
          <w:bCs/>
          <w:noProof/>
          <w:sz w:val="26"/>
          <w:szCs w:val="26"/>
          <w:lang w:eastAsia="lv-LV"/>
        </w:rPr>
      </w:pPr>
    </w:p>
    <w:tbl>
      <w:tblPr>
        <w:tblStyle w:val="TableGrid"/>
        <w:tblW w:w="9634" w:type="dxa"/>
        <w:tblLook w:val="04A0"/>
      </w:tblPr>
      <w:tblGrid>
        <w:gridCol w:w="9634"/>
      </w:tblGrid>
      <w:tr w14:paraId="321D0289" w14:textId="77777777" w:rsidTr="00B90445">
        <w:tblPrEx>
          <w:tblW w:w="9634" w:type="dxa"/>
          <w:tblLook w:val="04A0"/>
        </w:tblPrEx>
        <w:trPr>
          <w:trHeight w:val="654"/>
        </w:trPr>
        <w:tc>
          <w:tcPr>
            <w:tcW w:w="9634" w:type="dxa"/>
            <w:shd w:val="clear" w:color="auto" w:fill="auto"/>
          </w:tcPr>
          <w:p w:rsidR="007752F6" w:rsidRPr="00B90445" w:rsidP="00CD5B22" w14:paraId="4049E7E4" w14:textId="3DB28C1F">
            <w:pPr>
              <w:shd w:val="clear" w:color="auto" w:fill="FFFFFF"/>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 xml:space="preserve">1. Mērķi un nepieciešamības pamatojums, tostarp raksturojot iespējamās </w:t>
            </w:r>
            <w:r w:rsidRPr="00B90445">
              <w:rPr>
                <w:rFonts w:ascii="Times New Roman" w:eastAsia="Times New Roman" w:hAnsi="Times New Roman" w:cs="Times New Roman"/>
                <w:b/>
                <w:bCs/>
                <w:noProof/>
                <w:sz w:val="26"/>
                <w:szCs w:val="26"/>
                <w:lang w:eastAsia="lv-LV"/>
              </w:rPr>
              <w:t>alternatīvas, kas neparedz tiesiskā regulējuma izstrādi</w:t>
            </w:r>
          </w:p>
          <w:p w:rsidR="00867407" w:rsidRPr="00B90445" w:rsidP="00867407" w14:paraId="087B83C9" w14:textId="0787A122">
            <w:pPr>
              <w:ind w:left="23" w:firstLine="566"/>
              <w:jc w:val="both"/>
              <w:rPr>
                <w:rFonts w:ascii="Times New Roman" w:eastAsia="Times New Roman" w:hAnsi="Times New Roman" w:cs="Times New Roman"/>
                <w:noProof/>
                <w:sz w:val="26"/>
                <w:szCs w:val="26"/>
                <w:shd w:val="clear" w:color="auto" w:fill="FFFFFF"/>
                <w:lang w:eastAsia="lv-LV"/>
              </w:rPr>
            </w:pPr>
            <w:r w:rsidRPr="00B90445">
              <w:rPr>
                <w:rFonts w:ascii="Times New Roman" w:eastAsia="Times New Roman" w:hAnsi="Times New Roman" w:cs="Times New Roman"/>
                <w:noProof/>
                <w:sz w:val="26"/>
                <w:szCs w:val="26"/>
                <w:shd w:val="clear" w:color="auto" w:fill="FFFFFF"/>
                <w:lang w:eastAsia="lv-LV"/>
              </w:rPr>
              <w:t>Saistošo noteikumu “</w:t>
            </w:r>
            <w:r w:rsidRPr="00B90445" w:rsidR="004460F0">
              <w:rPr>
                <w:rFonts w:ascii="Times New Roman" w:eastAsia="Times New Roman" w:hAnsi="Times New Roman" w:cs="Times New Roman"/>
                <w:noProof/>
                <w:sz w:val="26"/>
                <w:szCs w:val="26"/>
                <w:shd w:val="clear" w:color="auto" w:fill="FFFFFF"/>
                <w:lang w:eastAsia="lv-LV"/>
              </w:rPr>
              <w:t xml:space="preserve">Par </w:t>
            </w:r>
            <w:r w:rsidRPr="00B90445">
              <w:rPr>
                <w:rFonts w:ascii="Times New Roman" w:eastAsia="Times New Roman" w:hAnsi="Times New Roman" w:cs="Times New Roman"/>
                <w:noProof/>
                <w:sz w:val="26"/>
                <w:szCs w:val="26"/>
                <w:shd w:val="clear" w:color="auto" w:fill="FFFFFF"/>
                <w:lang w:eastAsia="lv-LV"/>
              </w:rPr>
              <w:t>Rīgas valstspilsētas pašvaldības līdzdalības budžeta nolikum</w:t>
            </w:r>
            <w:r w:rsidRPr="00B90445" w:rsidR="004460F0">
              <w:rPr>
                <w:rFonts w:ascii="Times New Roman" w:eastAsia="Times New Roman" w:hAnsi="Times New Roman" w:cs="Times New Roman"/>
                <w:noProof/>
                <w:sz w:val="26"/>
                <w:szCs w:val="26"/>
                <w:shd w:val="clear" w:color="auto" w:fill="FFFFFF"/>
                <w:lang w:eastAsia="lv-LV"/>
              </w:rPr>
              <w:t>u</w:t>
            </w:r>
            <w:r w:rsidRPr="00B90445">
              <w:rPr>
                <w:rFonts w:ascii="Times New Roman" w:eastAsia="Times New Roman" w:hAnsi="Times New Roman" w:cs="Times New Roman"/>
                <w:noProof/>
                <w:sz w:val="26"/>
                <w:szCs w:val="26"/>
                <w:shd w:val="clear" w:color="auto" w:fill="FFFFFF"/>
                <w:lang w:eastAsia="lv-LV"/>
              </w:rPr>
              <w:t>” izdošanas mērķis ir noteikt kārtību, kādā Rīgas valstspilsētas pašvaldība (turpmāk – pašvaldība) īsteno līdzdalīb</w:t>
            </w:r>
            <w:r w:rsidRPr="00B90445">
              <w:rPr>
                <w:rFonts w:ascii="Times New Roman" w:eastAsia="Times New Roman" w:hAnsi="Times New Roman" w:cs="Times New Roman"/>
                <w:noProof/>
                <w:sz w:val="26"/>
                <w:szCs w:val="26"/>
                <w:shd w:val="clear" w:color="auto" w:fill="FFFFFF"/>
                <w:lang w:eastAsia="lv-LV"/>
              </w:rPr>
              <w:t xml:space="preserve">as budžeta projektu konkursu. </w:t>
            </w:r>
          </w:p>
          <w:p w:rsidR="009D5B7F" w:rsidRPr="00B90445" w:rsidP="009D5B7F" w14:paraId="3ED456FD" w14:textId="77777777">
            <w:pPr>
              <w:ind w:left="23" w:firstLine="566"/>
              <w:jc w:val="both"/>
              <w:rPr>
                <w:rFonts w:ascii="Times New Roman" w:hAnsi="Times New Roman"/>
                <w:noProof/>
                <w:sz w:val="26"/>
                <w:szCs w:val="26"/>
                <w:shd w:val="clear" w:color="auto" w:fill="FFFFFF"/>
              </w:rPr>
            </w:pPr>
            <w:r w:rsidRPr="00B90445">
              <w:rPr>
                <w:rFonts w:ascii="Times New Roman" w:hAnsi="Times New Roman"/>
                <w:noProof/>
                <w:sz w:val="26"/>
                <w:szCs w:val="26"/>
                <w:lang w:eastAsia="lv-LV"/>
              </w:rPr>
              <w:t xml:space="preserve">Saistošo noteikumu mērķis ir </w:t>
            </w:r>
            <w:r w:rsidRPr="00B90445">
              <w:rPr>
                <w:rFonts w:ascii="Times New Roman" w:hAnsi="Times New Roman"/>
                <w:noProof/>
                <w:sz w:val="26"/>
                <w:szCs w:val="26"/>
                <w:shd w:val="clear" w:color="auto" w:fill="FFFFFF"/>
              </w:rPr>
              <w:t xml:space="preserve">veicināt pašvaldības administratīvās teritorijas iedzīvotāju iesaisti teritorijas attīstības jautājumu izlemšanā. </w:t>
            </w:r>
          </w:p>
          <w:p w:rsidR="00E76711" w:rsidRPr="00B90445" w:rsidP="00241798" w14:paraId="63D65F90" w14:textId="2B41477D">
            <w:pPr>
              <w:ind w:left="23" w:firstLine="566"/>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 xml:space="preserve">Saistošie noteikumi ir nepieciešami, lai atbilstoši </w:t>
            </w:r>
            <w:hyperlink r:id="rId4" w:tgtFrame="_blank" w:history="1">
              <w:r w:rsidRPr="00B90445">
                <w:rPr>
                  <w:rFonts w:ascii="Times New Roman" w:eastAsia="Times New Roman" w:hAnsi="Times New Roman" w:cs="Times New Roman"/>
                  <w:noProof/>
                  <w:sz w:val="26"/>
                  <w:szCs w:val="26"/>
                  <w:lang w:eastAsia="lv-LV"/>
                </w:rPr>
                <w:t>Pašvaldību lik</w:t>
              </w:r>
              <w:r w:rsidRPr="00B90445">
                <w:rPr>
                  <w:rFonts w:ascii="Times New Roman" w:eastAsia="Times New Roman" w:hAnsi="Times New Roman" w:cs="Times New Roman"/>
                  <w:noProof/>
                  <w:sz w:val="26"/>
                  <w:szCs w:val="26"/>
                  <w:lang w:eastAsia="lv-LV"/>
                </w:rPr>
                <w:t>uma</w:t>
              </w:r>
            </w:hyperlink>
            <w:r w:rsidRPr="00B90445">
              <w:rPr>
                <w:rFonts w:ascii="Times New Roman" w:eastAsia="Times New Roman" w:hAnsi="Times New Roman" w:cs="Times New Roman"/>
                <w:noProof/>
                <w:sz w:val="26"/>
                <w:szCs w:val="26"/>
                <w:lang w:eastAsia="lv-LV"/>
              </w:rPr>
              <w:t xml:space="preserve"> deleģējumam noteiktu kārtību, kā</w:t>
            </w:r>
            <w:r w:rsidRPr="00B90445" w:rsidR="00C33697">
              <w:rPr>
                <w:rFonts w:ascii="Times New Roman" w:eastAsia="Times New Roman" w:hAnsi="Times New Roman" w:cs="Times New Roman"/>
                <w:noProof/>
                <w:sz w:val="26"/>
                <w:szCs w:val="26"/>
                <w:lang w:eastAsia="lv-LV"/>
              </w:rPr>
              <w:t>dā</w:t>
            </w:r>
            <w:r w:rsidRPr="00B90445">
              <w:rPr>
                <w:rFonts w:ascii="Times New Roman" w:eastAsia="Times New Roman" w:hAnsi="Times New Roman" w:cs="Times New Roman"/>
                <w:noProof/>
                <w:sz w:val="26"/>
                <w:szCs w:val="26"/>
                <w:lang w:eastAsia="lv-LV"/>
              </w:rPr>
              <w:t xml:space="preserve"> pašvaldība īsteno līdzdalības budžeta projektu konkursu</w:t>
            </w:r>
            <w:r w:rsidRPr="00B90445" w:rsidR="00A076B3">
              <w:rPr>
                <w:rFonts w:ascii="Times New Roman" w:eastAsia="Times New Roman" w:hAnsi="Times New Roman" w:cs="Times New Roman"/>
                <w:noProof/>
                <w:sz w:val="26"/>
                <w:szCs w:val="26"/>
                <w:lang w:eastAsia="lv-LV"/>
              </w:rPr>
              <w:t xml:space="preserve"> (turpmāk – konkurss)</w:t>
            </w:r>
            <w:r w:rsidRPr="00B90445">
              <w:rPr>
                <w:rFonts w:ascii="Times New Roman" w:eastAsia="Times New Roman" w:hAnsi="Times New Roman" w:cs="Times New Roman"/>
                <w:noProof/>
                <w:sz w:val="26"/>
                <w:szCs w:val="26"/>
                <w:lang w:eastAsia="lv-LV"/>
              </w:rPr>
              <w:t>.</w:t>
            </w:r>
          </w:p>
        </w:tc>
      </w:tr>
      <w:tr w14:paraId="6F6E7C67" w14:textId="77777777" w:rsidTr="00B90445">
        <w:tblPrEx>
          <w:tblW w:w="9634" w:type="dxa"/>
          <w:tblLook w:val="04A0"/>
        </w:tblPrEx>
        <w:tc>
          <w:tcPr>
            <w:tcW w:w="9634" w:type="dxa"/>
          </w:tcPr>
          <w:p w:rsidR="00D865F3" w:rsidRPr="00B90445" w:rsidP="00CD5B22" w14:paraId="2719AB48" w14:textId="02605AA2">
            <w:pPr>
              <w:shd w:val="clear" w:color="auto" w:fill="FFFFFF"/>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2. Fiskālā ietekme uz pašvaldības budžetu, iekļaujot attiecīgus aprēķinus</w:t>
            </w:r>
          </w:p>
          <w:p w:rsidR="00867407" w:rsidRPr="00B90445" w:rsidP="00B90445" w14:paraId="3F2935D1" w14:textId="77777777">
            <w:pPr>
              <w:ind w:left="22" w:firstLine="709"/>
              <w:jc w:val="both"/>
              <w:rPr>
                <w:rFonts w:ascii="Times New Roman" w:eastAsia="Times New Roman" w:hAnsi="Times New Roman" w:cs="Times New Roman"/>
                <w:noProof/>
                <w:sz w:val="26"/>
                <w:szCs w:val="26"/>
                <w:shd w:val="clear" w:color="auto" w:fill="FFFFFF"/>
                <w:lang w:eastAsia="lv-LV"/>
              </w:rPr>
            </w:pPr>
            <w:hyperlink r:id="rId5" w:tgtFrame="_blank" w:history="1">
              <w:r w:rsidRPr="00B90445" w:rsidR="00C116BC">
                <w:rPr>
                  <w:rFonts w:ascii="Times New Roman" w:eastAsia="Times New Roman" w:hAnsi="Times New Roman" w:cs="Times New Roman"/>
                  <w:noProof/>
                  <w:sz w:val="26"/>
                  <w:szCs w:val="26"/>
                  <w:lang w:eastAsia="lv-LV"/>
                </w:rPr>
                <w:t>Pašvaldīb</w:t>
              </w:r>
            </w:hyperlink>
            <w:r w:rsidRPr="00B90445" w:rsidR="00C116BC">
              <w:rPr>
                <w:rFonts w:ascii="Times New Roman" w:eastAsia="Times New Roman" w:hAnsi="Times New Roman" w:cs="Times New Roman"/>
                <w:noProof/>
                <w:sz w:val="26"/>
                <w:szCs w:val="26"/>
                <w:lang w:eastAsia="lv-LV"/>
              </w:rPr>
              <w:t xml:space="preserve">u likums </w:t>
            </w:r>
            <w:r w:rsidRPr="00B90445" w:rsidR="00C116BC">
              <w:rPr>
                <w:rFonts w:ascii="Times New Roman" w:eastAsia="Times New Roman" w:hAnsi="Times New Roman" w:cs="Times New Roman"/>
                <w:noProof/>
                <w:sz w:val="26"/>
                <w:szCs w:val="26"/>
                <w:shd w:val="clear" w:color="auto" w:fill="FFFFFF"/>
                <w:lang w:eastAsia="lv-LV"/>
              </w:rPr>
              <w:t>paredz finansējumu līdzdalības budžetā, kas tiek izlietots sabiedrības ierosinātiem teritorijas attīstības projektiem, kurus īsteno pašvaldība.</w:t>
            </w:r>
          </w:p>
          <w:p w:rsidR="009D5B7F" w:rsidRPr="00B90445" w:rsidP="00B90445" w14:paraId="7212DAF7" w14:textId="3602E59C">
            <w:pPr>
              <w:ind w:left="22" w:firstLine="709"/>
              <w:jc w:val="both"/>
              <w:rPr>
                <w:rFonts w:ascii="Times New Roman" w:hAnsi="Times New Roman" w:cs="Times New Roman"/>
                <w:noProof/>
                <w:sz w:val="26"/>
                <w:szCs w:val="26"/>
                <w:shd w:val="clear" w:color="auto" w:fill="FFFFFF"/>
              </w:rPr>
            </w:pPr>
            <w:r w:rsidRPr="00B90445">
              <w:rPr>
                <w:rFonts w:ascii="Times New Roman" w:hAnsi="Times New Roman" w:cs="Times New Roman"/>
                <w:noProof/>
                <w:sz w:val="26"/>
                <w:szCs w:val="26"/>
                <w:shd w:val="clear" w:color="auto" w:fill="FFFFFF"/>
              </w:rPr>
              <w:t>Pašvaldīb</w:t>
            </w:r>
            <w:r w:rsidRPr="00B90445" w:rsidR="000F216A">
              <w:rPr>
                <w:rFonts w:ascii="Times New Roman" w:hAnsi="Times New Roman" w:cs="Times New Roman"/>
                <w:noProof/>
                <w:sz w:val="26"/>
                <w:szCs w:val="26"/>
                <w:shd w:val="clear" w:color="auto" w:fill="FFFFFF"/>
              </w:rPr>
              <w:t>u</w:t>
            </w:r>
            <w:r w:rsidRPr="00B90445">
              <w:rPr>
                <w:rFonts w:ascii="Times New Roman" w:hAnsi="Times New Roman" w:cs="Times New Roman"/>
                <w:noProof/>
                <w:sz w:val="26"/>
                <w:szCs w:val="26"/>
                <w:shd w:val="clear" w:color="auto" w:fill="FFFFFF"/>
              </w:rPr>
              <w:t xml:space="preserve"> likuma 59. panta otrā daļa nosaka, ka dome gadskārtējā pašvaldības budžetā paredz finansējumu līdzdalības budžetam vismaz 0,5 procentu apmērā no pašvaldības vidējiem viena gada iedzīvotāju ienākuma nodokļa un nekustamā īpašuma no</w:t>
            </w:r>
            <w:r w:rsidRPr="00B90445">
              <w:rPr>
                <w:rFonts w:ascii="Times New Roman" w:hAnsi="Times New Roman" w:cs="Times New Roman"/>
                <w:noProof/>
                <w:sz w:val="26"/>
                <w:szCs w:val="26"/>
                <w:shd w:val="clear" w:color="auto" w:fill="FFFFFF"/>
              </w:rPr>
              <w:t xml:space="preserve">dokļa faktiskajiem ieņēmumiem, kas tiek aprēķināti par pēdējiem trim gadiem. </w:t>
            </w:r>
          </w:p>
          <w:p w:rsidR="00D865F3" w:rsidRPr="00B90445" w:rsidP="00B90445" w14:paraId="111F0E26" w14:textId="5B4B8F90">
            <w:pPr>
              <w:ind w:left="22" w:firstLine="709"/>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Latvijas Republikas </w:t>
            </w:r>
            <w:r w:rsidRPr="00B90445" w:rsidR="00C116BC">
              <w:rPr>
                <w:rFonts w:ascii="Times New Roman" w:eastAsia="Times New Roman" w:hAnsi="Times New Roman" w:cs="Times New Roman"/>
                <w:noProof/>
                <w:sz w:val="26"/>
                <w:szCs w:val="26"/>
                <w:lang w:eastAsia="lv-LV"/>
              </w:rPr>
              <w:t>Saeima ar 2024.</w:t>
            </w:r>
            <w:r w:rsidRPr="00B90445" w:rsidR="00D75C7C">
              <w:rPr>
                <w:rFonts w:ascii="Times New Roman" w:eastAsia="Times New Roman" w:hAnsi="Times New Roman" w:cs="Times New Roman"/>
                <w:noProof/>
                <w:sz w:val="26"/>
                <w:szCs w:val="26"/>
                <w:lang w:eastAsia="lv-LV"/>
              </w:rPr>
              <w:t> gada 6. decembra</w:t>
            </w:r>
            <w:r w:rsidRPr="00B90445" w:rsidR="00C116BC">
              <w:rPr>
                <w:rFonts w:ascii="Times New Roman" w:eastAsia="Times New Roman" w:hAnsi="Times New Roman" w:cs="Times New Roman"/>
                <w:noProof/>
                <w:sz w:val="26"/>
                <w:szCs w:val="26"/>
                <w:lang w:eastAsia="lv-LV"/>
              </w:rPr>
              <w:t xml:space="preserve"> likumu </w:t>
            </w:r>
            <w:r w:rsidRPr="00B90445" w:rsidR="00C33697">
              <w:rPr>
                <w:rFonts w:ascii="Times New Roman" w:eastAsia="Times New Roman" w:hAnsi="Times New Roman" w:cs="Times New Roman"/>
                <w:noProof/>
                <w:sz w:val="26"/>
                <w:szCs w:val="26"/>
                <w:lang w:eastAsia="lv-LV"/>
              </w:rPr>
              <w:t>“</w:t>
            </w:r>
            <w:r w:rsidRPr="00B90445" w:rsidR="00C116BC">
              <w:rPr>
                <w:rFonts w:ascii="Times New Roman" w:eastAsia="Times New Roman" w:hAnsi="Times New Roman" w:cs="Times New Roman"/>
                <w:noProof/>
                <w:sz w:val="26"/>
                <w:szCs w:val="26"/>
                <w:lang w:eastAsia="lv-LV"/>
              </w:rPr>
              <w:t>Par valsts budžetu 2025. gadam un budžeta ietvaru 2025., 2026. un 2027. gadam</w:t>
            </w:r>
            <w:r w:rsidRPr="00B90445" w:rsidR="00C33697">
              <w:rPr>
                <w:rFonts w:ascii="Times New Roman" w:eastAsia="Times New Roman" w:hAnsi="Times New Roman" w:cs="Times New Roman"/>
                <w:noProof/>
                <w:sz w:val="26"/>
                <w:szCs w:val="26"/>
                <w:lang w:eastAsia="lv-LV"/>
              </w:rPr>
              <w:t>”</w:t>
            </w:r>
            <w:r w:rsidRPr="00B90445" w:rsidR="00C116BC">
              <w:rPr>
                <w:rFonts w:ascii="Times New Roman" w:eastAsia="Times New Roman" w:hAnsi="Times New Roman" w:cs="Times New Roman"/>
                <w:noProof/>
                <w:sz w:val="26"/>
                <w:szCs w:val="26"/>
                <w:lang w:eastAsia="lv-LV"/>
              </w:rPr>
              <w:t xml:space="preserve"> ir pieņēmusi speciālu regulējumu attiecībā uz līdzdalības budžetam atvēlamo līdzekļu apjomu, kas noteic, ka pašvaldības </w:t>
            </w:r>
            <w:r w:rsidRPr="00B90445" w:rsidR="009D5B7F">
              <w:rPr>
                <w:rFonts w:ascii="Times New Roman" w:eastAsia="Times New Roman" w:hAnsi="Times New Roman" w:cs="Times New Roman"/>
                <w:noProof/>
                <w:sz w:val="26"/>
                <w:szCs w:val="26"/>
                <w:lang w:eastAsia="lv-LV"/>
              </w:rPr>
              <w:t>d</w:t>
            </w:r>
            <w:r w:rsidRPr="00B90445" w:rsidR="00C116BC">
              <w:rPr>
                <w:rFonts w:ascii="Times New Roman" w:eastAsia="Times New Roman" w:hAnsi="Times New Roman" w:cs="Times New Roman"/>
                <w:noProof/>
                <w:sz w:val="26"/>
                <w:szCs w:val="26"/>
                <w:lang w:eastAsia="lv-LV"/>
              </w:rPr>
              <w:t>ome gadskārtējā pašvaldības budžetā 2025. gadam paredz finansējumu līdzdalības budžetam ne mazāk kā 0,1 procenta apmērā, 2026. gadā ne mazāk kā 0,2</w:t>
            </w:r>
            <w:r w:rsidRPr="00B90445">
              <w:rPr>
                <w:rFonts w:ascii="Times New Roman" w:eastAsia="Times New Roman" w:hAnsi="Times New Roman" w:cs="Times New Roman"/>
                <w:noProof/>
                <w:sz w:val="26"/>
                <w:szCs w:val="26"/>
                <w:lang w:eastAsia="lv-LV"/>
              </w:rPr>
              <w:t> </w:t>
            </w:r>
            <w:r w:rsidRPr="00B90445" w:rsidR="00C116BC">
              <w:rPr>
                <w:rFonts w:ascii="Times New Roman" w:eastAsia="Times New Roman" w:hAnsi="Times New Roman" w:cs="Times New Roman"/>
                <w:noProof/>
                <w:sz w:val="26"/>
                <w:szCs w:val="26"/>
                <w:lang w:eastAsia="lv-LV"/>
              </w:rPr>
              <w:t>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r w:rsidRPr="00B90445" w:rsidR="00503F09">
              <w:rPr>
                <w:rFonts w:ascii="Times New Roman" w:eastAsia="Times New Roman" w:hAnsi="Times New Roman" w:cs="Times New Roman"/>
                <w:noProof/>
                <w:sz w:val="26"/>
                <w:szCs w:val="26"/>
                <w:lang w:eastAsia="lv-LV"/>
              </w:rPr>
              <w:t xml:space="preserve"> Savukārt pašvaldība apņemas kārtējā budžeta ietvaros paredzēt finansējumu līdzdalības budžetam 2025.</w:t>
            </w:r>
            <w:r w:rsidRPr="00B90445" w:rsidR="00C33697">
              <w:rPr>
                <w:rFonts w:ascii="Times New Roman" w:eastAsia="Times New Roman" w:hAnsi="Times New Roman" w:cs="Times New Roman"/>
                <w:noProof/>
                <w:sz w:val="26"/>
                <w:szCs w:val="26"/>
                <w:lang w:eastAsia="lv-LV"/>
              </w:rPr>
              <w:t> </w:t>
            </w:r>
            <w:r w:rsidRPr="00B90445" w:rsidR="00503F09">
              <w:rPr>
                <w:rFonts w:ascii="Times New Roman" w:eastAsia="Times New Roman" w:hAnsi="Times New Roman" w:cs="Times New Roman"/>
                <w:noProof/>
                <w:sz w:val="26"/>
                <w:szCs w:val="26"/>
                <w:lang w:eastAsia="lv-LV"/>
              </w:rPr>
              <w:t>gadā ne mazāk kā 0,3 procentu apmērā, 2026.</w:t>
            </w:r>
            <w:r w:rsidRPr="00B90445" w:rsidR="00A5387E">
              <w:rPr>
                <w:rFonts w:ascii="Times New Roman" w:eastAsia="Times New Roman" w:hAnsi="Times New Roman" w:cs="Times New Roman"/>
                <w:noProof/>
                <w:sz w:val="26"/>
                <w:szCs w:val="26"/>
                <w:lang w:eastAsia="lv-LV"/>
              </w:rPr>
              <w:t> </w:t>
            </w:r>
            <w:r w:rsidRPr="00B90445" w:rsidR="00503F09">
              <w:rPr>
                <w:rFonts w:ascii="Times New Roman" w:eastAsia="Times New Roman" w:hAnsi="Times New Roman" w:cs="Times New Roman"/>
                <w:noProof/>
                <w:sz w:val="26"/>
                <w:szCs w:val="26"/>
                <w:lang w:eastAsia="lv-LV"/>
              </w:rPr>
              <w:t>gadā ne mazāk kā 0,35 procentu apmērā, 2027.</w:t>
            </w:r>
            <w:r w:rsidRPr="00B90445" w:rsidR="00C33697">
              <w:rPr>
                <w:noProof/>
              </w:rPr>
              <w:t> </w:t>
            </w:r>
            <w:r w:rsidRPr="00B90445" w:rsidR="00503F09">
              <w:rPr>
                <w:rFonts w:ascii="Times New Roman" w:eastAsia="Times New Roman" w:hAnsi="Times New Roman" w:cs="Times New Roman"/>
                <w:noProof/>
                <w:sz w:val="26"/>
                <w:szCs w:val="26"/>
                <w:lang w:eastAsia="lv-LV"/>
              </w:rPr>
              <w:t>gadā ne mazāk kā 0,4 procentu apmērā, 2028.</w:t>
            </w:r>
            <w:r w:rsidRPr="00B90445" w:rsidR="00C33697">
              <w:rPr>
                <w:noProof/>
              </w:rPr>
              <w:t> </w:t>
            </w:r>
            <w:r w:rsidRPr="00B90445" w:rsidR="00503F09">
              <w:rPr>
                <w:rFonts w:ascii="Times New Roman" w:eastAsia="Times New Roman" w:hAnsi="Times New Roman" w:cs="Times New Roman"/>
                <w:noProof/>
                <w:sz w:val="26"/>
                <w:szCs w:val="26"/>
                <w:lang w:eastAsia="lv-LV"/>
              </w:rPr>
              <w:t>gad</w:t>
            </w:r>
            <w:r w:rsidRPr="00B90445" w:rsidR="00C33697">
              <w:rPr>
                <w:rFonts w:ascii="Times New Roman" w:eastAsia="Times New Roman" w:hAnsi="Times New Roman" w:cs="Times New Roman"/>
                <w:noProof/>
                <w:sz w:val="26"/>
                <w:szCs w:val="26"/>
                <w:lang w:eastAsia="lv-LV"/>
              </w:rPr>
              <w:t>ā</w:t>
            </w:r>
            <w:r w:rsidRPr="00B90445" w:rsidR="00503F09">
              <w:rPr>
                <w:rFonts w:ascii="Times New Roman" w:eastAsia="Times New Roman" w:hAnsi="Times New Roman" w:cs="Times New Roman"/>
                <w:noProof/>
                <w:sz w:val="26"/>
                <w:szCs w:val="26"/>
                <w:lang w:eastAsia="lv-LV"/>
              </w:rPr>
              <w:t xml:space="preserve"> ne mazāk kā 0,45 procentu apmērā  no pašvaldības vidējiem viena gada iedzīvotāju ienākuma nodokļa un nekustamā īpašuma nodokļa faktiskajiem ieņēmumiem, kas tiek aprēķināti par pēdējiem trim gadiem.</w:t>
            </w:r>
          </w:p>
        </w:tc>
      </w:tr>
      <w:tr w14:paraId="7EF01694" w14:textId="77777777" w:rsidTr="00B90445">
        <w:tblPrEx>
          <w:tblW w:w="9634" w:type="dxa"/>
          <w:tblLook w:val="04A0"/>
        </w:tblPrEx>
        <w:tc>
          <w:tcPr>
            <w:tcW w:w="9634" w:type="dxa"/>
          </w:tcPr>
          <w:p w:rsidR="007752F6" w:rsidRPr="00B90445" w:rsidP="00CD5B22" w14:paraId="15A7EBD1" w14:textId="05B65B68">
            <w:pPr>
              <w:shd w:val="clear" w:color="auto" w:fill="FFFFFF"/>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 xml:space="preserve">3. Sociālā ietekme, ietekme uz vidi, </w:t>
            </w:r>
            <w:r w:rsidRPr="00B90445">
              <w:rPr>
                <w:rFonts w:ascii="Times New Roman" w:eastAsia="Times New Roman" w:hAnsi="Times New Roman" w:cs="Times New Roman"/>
                <w:b/>
                <w:bCs/>
                <w:noProof/>
                <w:sz w:val="26"/>
                <w:szCs w:val="26"/>
                <w:lang w:eastAsia="lv-LV"/>
              </w:rPr>
              <w:t>iedzīvotāju veselību, uzņēmējdarbības vidi pašvaldības teritorijā, kā arī plānotā regulējuma ietekme uz konkurenci (aktuālā situācija, prognozes tirgū un atbilstība brīvai un godīgai konkurencei)</w:t>
            </w:r>
          </w:p>
          <w:p w:rsidR="00867407" w:rsidRPr="00B90445" w:rsidP="00B90445" w14:paraId="55F2FA02" w14:textId="1C20512A">
            <w:pPr>
              <w:shd w:val="clear" w:color="auto" w:fill="FFFFFF"/>
              <w:ind w:firstLine="731"/>
              <w:jc w:val="both"/>
              <w:rPr>
                <w:rFonts w:ascii="Times New Roman" w:hAnsi="Times New Roman" w:cs="Times New Roman"/>
                <w:noProof/>
                <w:sz w:val="26"/>
                <w:szCs w:val="26"/>
                <w:shd w:val="clear" w:color="auto" w:fill="FFFFFF"/>
              </w:rPr>
            </w:pPr>
            <w:r w:rsidRPr="00B90445">
              <w:rPr>
                <w:rFonts w:ascii="Times New Roman" w:hAnsi="Times New Roman" w:cs="Times New Roman"/>
                <w:noProof/>
                <w:sz w:val="26"/>
                <w:szCs w:val="26"/>
                <w:shd w:val="clear" w:color="auto" w:fill="FFFFFF"/>
              </w:rPr>
              <w:t>Saistošo noteikumu pieņemšana labvēlīgi ietekmēs apkārtējo v</w:t>
            </w:r>
            <w:r w:rsidRPr="00B90445">
              <w:rPr>
                <w:rFonts w:ascii="Times New Roman" w:hAnsi="Times New Roman" w:cs="Times New Roman"/>
                <w:noProof/>
                <w:sz w:val="26"/>
                <w:szCs w:val="26"/>
                <w:shd w:val="clear" w:color="auto" w:fill="FFFFFF"/>
              </w:rPr>
              <w:t>idi, jo tiesiskais regulējums attiecināms uz sabiedrībai pieejamu publisku ārtelpu – tiks īstenoti projekti, kas virzīti uz teritorijas sakopšanu, jaunu vides objektu izveidošanu, atpūtas vietu iekārtošanu, sporta un aktīvās atpūtas infrastruktūras izveido</w:t>
            </w:r>
            <w:r w:rsidRPr="00B90445">
              <w:rPr>
                <w:rFonts w:ascii="Times New Roman" w:hAnsi="Times New Roman" w:cs="Times New Roman"/>
                <w:noProof/>
                <w:sz w:val="26"/>
                <w:szCs w:val="26"/>
                <w:shd w:val="clear" w:color="auto" w:fill="FFFFFF"/>
              </w:rPr>
              <w:t xml:space="preserve">šanu plašu sabiedrības grupu interesēm, iekšpagalmu labiekārtošanu. Tiks īstenoti arī sociālo inovāciju jeb nemateriālie projekti, kuri vērsti uz </w:t>
            </w:r>
            <w:r w:rsidRPr="00B90445">
              <w:rPr>
                <w:rFonts w:ascii="Times New Roman" w:hAnsi="Times New Roman"/>
                <w:noProof/>
                <w:sz w:val="26"/>
                <w:szCs w:val="26"/>
              </w:rPr>
              <w:t xml:space="preserve">aktivitāti, jauna pakalpojuma izstrādi vai tā pilotēšanu, kā rezultātā sabiedrība </w:t>
            </w:r>
            <w:r w:rsidRPr="00B90445">
              <w:rPr>
                <w:rFonts w:ascii="Times New Roman" w:hAnsi="Times New Roman"/>
                <w:noProof/>
                <w:sz w:val="26"/>
                <w:szCs w:val="26"/>
              </w:rPr>
              <w:t>gūst labumu</w:t>
            </w:r>
            <w:r w:rsidRPr="00B90445" w:rsidR="00C33697">
              <w:rPr>
                <w:rFonts w:ascii="Times New Roman" w:hAnsi="Times New Roman"/>
                <w:noProof/>
                <w:sz w:val="26"/>
                <w:szCs w:val="26"/>
              </w:rPr>
              <w:t>,</w:t>
            </w:r>
            <w:r w:rsidRPr="00B90445">
              <w:rPr>
                <w:rFonts w:ascii="Times New Roman" w:hAnsi="Times New Roman"/>
                <w:noProof/>
                <w:sz w:val="26"/>
                <w:szCs w:val="26"/>
              </w:rPr>
              <w:t xml:space="preserve"> veicinot dzīves</w:t>
            </w:r>
            <w:r w:rsidRPr="00B90445">
              <w:rPr>
                <w:rFonts w:ascii="Times New Roman" w:hAnsi="Times New Roman"/>
                <w:noProof/>
                <w:sz w:val="26"/>
                <w:szCs w:val="26"/>
              </w:rPr>
              <w:t xml:space="preserve"> kvalitāti, piekļuvi jauniem pakalpojumiem, inovāciju ieviešanu, sociālo un ekonomisko attīstību</w:t>
            </w:r>
            <w:r w:rsidRPr="00B90445">
              <w:rPr>
                <w:rFonts w:ascii="Times New Roman" w:hAnsi="Times New Roman" w:cs="Times New Roman"/>
                <w:noProof/>
                <w:sz w:val="26"/>
                <w:szCs w:val="26"/>
                <w:shd w:val="clear" w:color="auto" w:fill="FFFFFF"/>
              </w:rPr>
              <w:t xml:space="preserve">, uzņēmējdarbību. </w:t>
            </w:r>
          </w:p>
          <w:p w:rsidR="00867407" w:rsidRPr="00B90445" w:rsidP="00B90445" w14:paraId="656DF5F1" w14:textId="77777777">
            <w:pPr>
              <w:ind w:firstLine="731"/>
              <w:jc w:val="both"/>
              <w:textAlignment w:val="baseline"/>
              <w:rPr>
                <w:rFonts w:ascii="Times New Roman" w:hAnsi="Times New Roman"/>
                <w:noProof/>
                <w:sz w:val="26"/>
                <w:szCs w:val="26"/>
              </w:rPr>
            </w:pPr>
            <w:r w:rsidRPr="00B90445">
              <w:rPr>
                <w:rFonts w:ascii="Times New Roman" w:eastAsia="Times New Roman" w:hAnsi="Times New Roman" w:cs="Times New Roman"/>
                <w:noProof/>
                <w:sz w:val="26"/>
                <w:szCs w:val="26"/>
                <w:lang w:eastAsia="lv-LV"/>
              </w:rPr>
              <w:t xml:space="preserve">Veiktās pārmaiņas pozitīvi ietekmēs cilvēku veselību un drošību, jo veiktās darbības tiks īstenotas atbilstoši būvniecību </w:t>
            </w:r>
            <w:r w:rsidRPr="00B90445">
              <w:rPr>
                <w:rFonts w:ascii="Times New Roman" w:eastAsia="Times New Roman" w:hAnsi="Times New Roman" w:cs="Times New Roman"/>
                <w:noProof/>
                <w:sz w:val="26"/>
                <w:szCs w:val="26"/>
                <w:lang w:eastAsia="lv-LV"/>
              </w:rPr>
              <w:t>regulējošajiem normatīvajiem aktiem un  veicinās pilsētvides labiekārtošanu atbilstoši cilvēku vajadzībām un interesēm, ņemot vērā arī drošības aspektu.</w:t>
            </w:r>
            <w:r w:rsidRPr="00B90445">
              <w:rPr>
                <w:rFonts w:ascii="Times New Roman" w:hAnsi="Times New Roman"/>
                <w:noProof/>
                <w:sz w:val="26"/>
                <w:szCs w:val="26"/>
              </w:rPr>
              <w:t xml:space="preserve"> </w:t>
            </w:r>
          </w:p>
          <w:p w:rsidR="00867407" w:rsidRPr="00B90445" w:rsidP="00B90445" w14:paraId="468108E0" w14:textId="1ED66FB5">
            <w:pPr>
              <w:ind w:firstLine="731"/>
              <w:jc w:val="both"/>
              <w:textAlignment w:val="baseline"/>
              <w:rPr>
                <w:rFonts w:ascii="Times New Roman" w:eastAsia="Times New Roman" w:hAnsi="Times New Roman"/>
                <w:noProof/>
                <w:sz w:val="26"/>
                <w:szCs w:val="26"/>
              </w:rPr>
            </w:pPr>
            <w:r w:rsidRPr="00B90445">
              <w:rPr>
                <w:rFonts w:ascii="Times New Roman" w:hAnsi="Times New Roman"/>
                <w:noProof/>
                <w:sz w:val="26"/>
                <w:szCs w:val="26"/>
              </w:rPr>
              <w:t>Iesniedzamajiem projektiem jāatbilst Rīgas domes 2021.</w:t>
            </w:r>
            <w:r w:rsidRPr="00B90445" w:rsidR="00674618">
              <w:rPr>
                <w:rFonts w:ascii="Times New Roman" w:hAnsi="Times New Roman"/>
                <w:noProof/>
                <w:sz w:val="26"/>
                <w:szCs w:val="26"/>
              </w:rPr>
              <w:t> gada 15. decembra</w:t>
            </w:r>
            <w:r w:rsidRPr="00B90445">
              <w:rPr>
                <w:rFonts w:ascii="Times New Roman" w:hAnsi="Times New Roman"/>
                <w:noProof/>
                <w:sz w:val="26"/>
                <w:szCs w:val="26"/>
              </w:rPr>
              <w:t xml:space="preserve"> saistošo noteikumu Nr. 103 “R</w:t>
            </w:r>
            <w:r w:rsidRPr="00B90445">
              <w:rPr>
                <w:rFonts w:ascii="Times New Roman" w:hAnsi="Times New Roman"/>
                <w:noProof/>
                <w:sz w:val="26"/>
                <w:szCs w:val="26"/>
              </w:rPr>
              <w:t>īgas teritorijas izmantošanas un apbūves saistošie noteikumi” prasībām.</w:t>
            </w:r>
          </w:p>
          <w:p w:rsidR="00867407" w:rsidRPr="00B90445" w:rsidP="00B90445" w14:paraId="5F3E498C" w14:textId="77777777">
            <w:pPr>
              <w:shd w:val="clear" w:color="auto" w:fill="FFFFFF"/>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Tiks sakārtotas publiski pieejamas teritorijas, kas var atstāt pozitīvu ietekmi uz uzņēmējdarbības vidi. Arī īstenojot nemateriālos projektus, var tikt uzlabota </w:t>
            </w:r>
            <w:r w:rsidRPr="00B90445">
              <w:rPr>
                <w:rFonts w:ascii="Times New Roman" w:eastAsia="Times New Roman" w:hAnsi="Times New Roman" w:cs="Times New Roman"/>
                <w:noProof/>
                <w:sz w:val="26"/>
                <w:szCs w:val="26"/>
                <w:lang w:eastAsia="lv-LV"/>
              </w:rPr>
              <w:t>uzņēmējdarbības vide.</w:t>
            </w:r>
          </w:p>
          <w:p w:rsidR="00E76711" w:rsidRPr="00B90445" w:rsidP="00B90445" w14:paraId="68221798" w14:textId="0942065F">
            <w:pPr>
              <w:shd w:val="clear" w:color="auto" w:fill="FFFFFF"/>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Ietekmes uz konkurenci nav, konkursa rezultātā apstiprinātos projektus īstenos pašvaldība, ievērojot visus normatīvos aktus attiecībā uz publiskā iepirkuma regulējumu.</w:t>
            </w:r>
            <w:r w:rsidRPr="00B90445">
              <w:rPr>
                <w:rFonts w:ascii="Times New Roman" w:eastAsia="Times New Roman" w:hAnsi="Times New Roman" w:cs="Times New Roman"/>
                <w:noProof/>
                <w:sz w:val="26"/>
                <w:szCs w:val="26"/>
                <w:lang w:eastAsia="lv-LV"/>
              </w:rPr>
              <w:tab/>
            </w:r>
          </w:p>
        </w:tc>
      </w:tr>
      <w:tr w14:paraId="6251B64A" w14:textId="77777777" w:rsidTr="00B90445">
        <w:tblPrEx>
          <w:tblW w:w="9634" w:type="dxa"/>
          <w:tblLook w:val="04A0"/>
        </w:tblPrEx>
        <w:tc>
          <w:tcPr>
            <w:tcW w:w="9634" w:type="dxa"/>
          </w:tcPr>
          <w:p w:rsidR="007752F6" w:rsidRPr="00B90445" w:rsidP="00CD5B22" w14:paraId="50703145" w14:textId="3FDD459A">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4. Ietekme uz administratīvajām procedūrām un to izmaksām gan at</w:t>
            </w:r>
            <w:r w:rsidRPr="00B90445">
              <w:rPr>
                <w:rFonts w:ascii="Times New Roman" w:eastAsia="Times New Roman" w:hAnsi="Times New Roman" w:cs="Times New Roman"/>
                <w:b/>
                <w:bCs/>
                <w:noProof/>
                <w:sz w:val="26"/>
                <w:szCs w:val="26"/>
                <w:lang w:eastAsia="lv-LV"/>
              </w:rPr>
              <w:t>tiecībā uz saimnieciskās darbības veicējiem, gan fiziskajām personām un nevalstiskā sektora organizācijām, gan budžeta finansētām institūcijām</w:t>
            </w:r>
          </w:p>
          <w:p w:rsidR="00867407" w:rsidRPr="00B90445" w:rsidP="00B90445" w14:paraId="4EBF45FD" w14:textId="3DB367BD">
            <w:pPr>
              <w:ind w:firstLine="731"/>
              <w:jc w:val="both"/>
              <w:rPr>
                <w:rFonts w:ascii="Times New Roman" w:hAnsi="Times New Roman" w:cs="Times New Roman"/>
                <w:noProof/>
                <w:sz w:val="26"/>
                <w:szCs w:val="26"/>
              </w:rPr>
            </w:pPr>
            <w:r w:rsidRPr="00B90445">
              <w:rPr>
                <w:rFonts w:ascii="Times New Roman" w:hAnsi="Times New Roman" w:cs="Times New Roman"/>
                <w:noProof/>
                <w:sz w:val="26"/>
                <w:szCs w:val="26"/>
              </w:rPr>
              <w:t xml:space="preserve">Saistošajos noteikumos ir noteikti </w:t>
            </w:r>
            <w:r w:rsidRPr="00B90445" w:rsidR="00C116BC">
              <w:rPr>
                <w:rFonts w:ascii="Times New Roman" w:hAnsi="Times New Roman" w:cs="Times New Roman"/>
                <w:noProof/>
                <w:sz w:val="26"/>
                <w:szCs w:val="26"/>
              </w:rPr>
              <w:t>procedūras posmi un privātperson</w:t>
            </w:r>
            <w:r w:rsidRPr="00B90445" w:rsidR="006249BE">
              <w:rPr>
                <w:rFonts w:ascii="Times New Roman" w:hAnsi="Times New Roman" w:cs="Times New Roman"/>
                <w:noProof/>
                <w:sz w:val="26"/>
                <w:szCs w:val="26"/>
              </w:rPr>
              <w:t>u</w:t>
            </w:r>
            <w:r w:rsidRPr="00B90445" w:rsidR="00C116BC">
              <w:rPr>
                <w:rFonts w:ascii="Times New Roman" w:hAnsi="Times New Roman" w:cs="Times New Roman"/>
                <w:noProof/>
                <w:sz w:val="26"/>
                <w:szCs w:val="26"/>
              </w:rPr>
              <w:t xml:space="preserve"> veicamās darbības.</w:t>
            </w:r>
          </w:p>
          <w:p w:rsidR="00867407" w:rsidRPr="00B90445" w:rsidP="00B90445" w14:paraId="1AECDC05" w14:textId="77777777">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Visas izmaksas, kas saist</w:t>
            </w:r>
            <w:r w:rsidRPr="00B90445">
              <w:rPr>
                <w:rFonts w:ascii="Times New Roman" w:eastAsia="Times New Roman" w:hAnsi="Times New Roman" w:cs="Times New Roman"/>
                <w:noProof/>
                <w:sz w:val="26"/>
                <w:szCs w:val="26"/>
                <w:lang w:eastAsia="lv-LV"/>
              </w:rPr>
              <w:t>ītas ar projekta pieteikuma sagatavošanu un iesniegšanu, sedz iesniedzējs.</w:t>
            </w:r>
          </w:p>
          <w:p w:rsidR="00867407" w:rsidRPr="00B90445" w:rsidP="00B90445" w14:paraId="0BC16EE1" w14:textId="4AC6FA81">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Saistošie n</w:t>
            </w:r>
            <w:r w:rsidRPr="00B90445" w:rsidR="00C116BC">
              <w:rPr>
                <w:rFonts w:ascii="Times New Roman" w:eastAsia="Times New Roman" w:hAnsi="Times New Roman" w:cs="Times New Roman"/>
                <w:noProof/>
                <w:sz w:val="26"/>
                <w:szCs w:val="26"/>
                <w:lang w:eastAsia="lv-LV"/>
              </w:rPr>
              <w:t>oteikumi paredz, ka konkursā iesniegtos projektus izskata konkursa vērtēšanas komisija, kuras sastāvā ir pašvaldības un nevalstisko organizāciju pārstāvji.</w:t>
            </w:r>
          </w:p>
          <w:p w:rsidR="00867407" w:rsidRPr="00B90445" w:rsidP="00B90445" w14:paraId="16C77705" w14:textId="77777777">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Konsultācijas par projektu iesniegšanu sniedz Rīgas Apkaimju iedzīvotāju centrs. Projektu īstenošanu veic pašvaldība.</w:t>
            </w:r>
          </w:p>
          <w:p w:rsidR="00E76711" w:rsidRPr="00B90445" w:rsidP="00B90445" w14:paraId="0C959A6B" w14:textId="12C7BFE3">
            <w:pPr>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Administratīvo procedūru izmaksas nav paredzētas.</w:t>
            </w:r>
          </w:p>
        </w:tc>
      </w:tr>
      <w:tr w14:paraId="280F62ED" w14:textId="77777777" w:rsidTr="00B90445">
        <w:tblPrEx>
          <w:tblW w:w="9634" w:type="dxa"/>
          <w:tblLook w:val="04A0"/>
        </w:tblPrEx>
        <w:tc>
          <w:tcPr>
            <w:tcW w:w="9634" w:type="dxa"/>
          </w:tcPr>
          <w:p w:rsidR="007752F6" w:rsidRPr="00B90445" w:rsidP="00CD5B22" w14:paraId="22CAF928" w14:textId="26C3EDDA">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5. Ietekme uz pašvaldības funkcijām un cilvēkresursiem</w:t>
            </w:r>
          </w:p>
          <w:p w:rsidR="00867407" w:rsidRPr="00B90445" w:rsidP="00B90445" w14:paraId="40A09016" w14:textId="1B31D7A4">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Saistošie noteikumi izstrādāti l</w:t>
            </w:r>
            <w:r w:rsidRPr="00B90445">
              <w:rPr>
                <w:rFonts w:ascii="Times New Roman" w:eastAsia="Times New Roman" w:hAnsi="Times New Roman" w:cs="Times New Roman"/>
                <w:noProof/>
                <w:sz w:val="26"/>
                <w:szCs w:val="26"/>
                <w:lang w:eastAsia="lv-LV"/>
              </w:rPr>
              <w:t xml:space="preserve">īdzdalības budžeta izlietošanai, lai veicinātu projektu iesniedzēju – fizisku personu, kas sasniegušas 16 gadu vecumu, vai biedrību un nodibinājumu, kuros nav pašvaldības dalības, </w:t>
            </w:r>
            <w:r w:rsidRPr="00B90445" w:rsidR="00C33697">
              <w:rPr>
                <w:rFonts w:ascii="Times New Roman" w:eastAsia="Times New Roman" w:hAnsi="Times New Roman" w:cs="Times New Roman"/>
                <w:noProof/>
                <w:sz w:val="26"/>
                <w:szCs w:val="26"/>
                <w:lang w:eastAsia="lv-LV"/>
              </w:rPr>
              <w:t xml:space="preserve">– </w:t>
            </w:r>
            <w:r w:rsidRPr="00B90445">
              <w:rPr>
                <w:rFonts w:ascii="Times New Roman" w:eastAsia="Times New Roman" w:hAnsi="Times New Roman" w:cs="Times New Roman"/>
                <w:noProof/>
                <w:sz w:val="26"/>
                <w:szCs w:val="26"/>
                <w:lang w:eastAsia="lv-LV"/>
              </w:rPr>
              <w:t>iesaisti teritorijas attīstības jautājumu izlemšanā un sekmētu iedzīvotāju</w:t>
            </w:r>
            <w:r w:rsidRPr="00B90445">
              <w:rPr>
                <w:rFonts w:ascii="Times New Roman" w:eastAsia="Times New Roman" w:hAnsi="Times New Roman" w:cs="Times New Roman"/>
                <w:noProof/>
                <w:sz w:val="26"/>
                <w:szCs w:val="26"/>
                <w:lang w:eastAsia="lv-LV"/>
              </w:rPr>
              <w:t xml:space="preserve"> pilsonisko aktivitāti.</w:t>
            </w:r>
          </w:p>
          <w:p w:rsidR="00E76711" w:rsidRPr="00B90445" w:rsidP="00B90445" w14:paraId="1D963F84" w14:textId="4EC201F9">
            <w:pPr>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Saistošo noteikumu izpildes nodrošināšanai nav nepieciešams veidot jaunas pašvaldības institūcijas, darba vietas vai paplašināt esošo institūciju kompetenci.</w:t>
            </w:r>
          </w:p>
        </w:tc>
      </w:tr>
      <w:tr w14:paraId="54A43D2F" w14:textId="77777777" w:rsidTr="00B90445">
        <w:tblPrEx>
          <w:tblW w:w="9634" w:type="dxa"/>
          <w:tblLook w:val="04A0"/>
        </w:tblPrEx>
        <w:tc>
          <w:tcPr>
            <w:tcW w:w="9634" w:type="dxa"/>
          </w:tcPr>
          <w:p w:rsidR="00D865F3" w:rsidRPr="00B90445" w:rsidP="00F10E25" w14:paraId="4E74C41D" w14:textId="7890942C">
            <w:pPr>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6. Izpildes nodrošināšana</w:t>
            </w:r>
          </w:p>
          <w:p w:rsidR="00867407" w:rsidRPr="00B90445" w:rsidP="00B90445" w14:paraId="28FB6701" w14:textId="77777777">
            <w:pPr>
              <w:ind w:firstLine="731"/>
              <w:jc w:val="both"/>
              <w:rPr>
                <w:rFonts w:ascii="Times New Roman" w:hAnsi="Times New Roman" w:cs="Times New Roman"/>
                <w:noProof/>
                <w:sz w:val="26"/>
                <w:szCs w:val="26"/>
                <w:shd w:val="clear" w:color="auto" w:fill="FFFFFF"/>
              </w:rPr>
            </w:pPr>
            <w:r w:rsidRPr="00B90445">
              <w:rPr>
                <w:rFonts w:ascii="Times New Roman" w:hAnsi="Times New Roman" w:cs="Times New Roman"/>
                <w:noProof/>
                <w:sz w:val="26"/>
                <w:szCs w:val="26"/>
                <w:shd w:val="clear" w:color="auto" w:fill="FFFFFF"/>
              </w:rPr>
              <w:t xml:space="preserve">Saistošo noteikumu izpilde tiks nodrošināta, ņemot vērā pašvaldības budžetā šim mērķim paredzētos līdzekļus. </w:t>
            </w:r>
          </w:p>
          <w:p w:rsidR="006249BE" w:rsidRPr="00B90445" w:rsidP="00B90445" w14:paraId="11F2CD7F" w14:textId="20368C92">
            <w:pPr>
              <w:ind w:firstLine="731"/>
              <w:jc w:val="both"/>
              <w:rPr>
                <w:rFonts w:ascii="Times New Roman" w:eastAsia="Times New Roman" w:hAnsi="Times New Roman" w:cs="Times New Roman"/>
                <w:noProof/>
                <w:sz w:val="26"/>
                <w:szCs w:val="26"/>
                <w:lang w:eastAsia="lv-LV"/>
              </w:rPr>
            </w:pPr>
            <w:r w:rsidRPr="00B90445">
              <w:rPr>
                <w:rFonts w:ascii="Times New Roman" w:hAnsi="Times New Roman" w:cs="Times New Roman"/>
                <w:noProof/>
                <w:sz w:val="26"/>
                <w:szCs w:val="26"/>
                <w:shd w:val="clear" w:color="auto" w:fill="FFFFFF"/>
              </w:rPr>
              <w:t xml:space="preserve">Konkursa rīkošanu, projektu pieteikumu pieņemšanu un konsultācijas projektu iesniedzējiem nodrošinās Rīgas Apkaimju iedzīvotāju centrs. Iesniegto </w:t>
            </w:r>
            <w:r w:rsidRPr="00B90445">
              <w:rPr>
                <w:rFonts w:ascii="Times New Roman" w:hAnsi="Times New Roman" w:cs="Times New Roman"/>
                <w:noProof/>
                <w:sz w:val="26"/>
                <w:szCs w:val="26"/>
                <w:shd w:val="clear" w:color="auto" w:fill="FFFFFF"/>
              </w:rPr>
              <w:t xml:space="preserve">projektu vērtēšanu veiks </w:t>
            </w:r>
            <w:r w:rsidRPr="00B90445">
              <w:rPr>
                <w:rFonts w:ascii="Times New Roman" w:eastAsia="Times New Roman" w:hAnsi="Times New Roman" w:cs="Times New Roman"/>
                <w:noProof/>
                <w:sz w:val="26"/>
                <w:szCs w:val="26"/>
                <w:lang w:eastAsia="lv-LV"/>
              </w:rPr>
              <w:t xml:space="preserve">konkursa vērtēšanas komisija. </w:t>
            </w:r>
          </w:p>
          <w:p w:rsidR="00D865F3" w:rsidRPr="00B90445" w:rsidP="00B90445" w14:paraId="255BFA76" w14:textId="36EBDFBB">
            <w:pPr>
              <w:ind w:firstLine="731"/>
              <w:jc w:val="both"/>
              <w:rPr>
                <w:rFonts w:ascii="Times New Roman" w:eastAsia="Times New Roman" w:hAnsi="Times New Roman" w:cs="Times New Roman"/>
                <w:b/>
                <w:bCs/>
                <w:noProof/>
                <w:sz w:val="26"/>
                <w:szCs w:val="26"/>
                <w:lang w:eastAsia="lv-LV"/>
              </w:rPr>
            </w:pPr>
            <w:r w:rsidRPr="00B90445">
              <w:rPr>
                <w:rFonts w:ascii="Times New Roman" w:hAnsi="Times New Roman" w:cs="Times New Roman"/>
                <w:noProof/>
                <w:sz w:val="26"/>
                <w:szCs w:val="26"/>
              </w:rPr>
              <w:t>Apstiprināto projektu īstenošanu nodrošina pašvaldība</w:t>
            </w:r>
            <w:r w:rsidRPr="00B90445">
              <w:rPr>
                <w:rFonts w:ascii="ArialMT" w:hAnsi="ArialMT" w:cs="ArialMT"/>
                <w:noProof/>
                <w:sz w:val="18"/>
                <w:szCs w:val="18"/>
              </w:rPr>
              <w:t>.</w:t>
            </w:r>
          </w:p>
        </w:tc>
      </w:tr>
      <w:tr w14:paraId="54C9558D" w14:textId="77777777" w:rsidTr="00B90445">
        <w:tblPrEx>
          <w:tblW w:w="9634" w:type="dxa"/>
          <w:tblLook w:val="04A0"/>
        </w:tblPrEx>
        <w:tc>
          <w:tcPr>
            <w:tcW w:w="9634" w:type="dxa"/>
          </w:tcPr>
          <w:p w:rsidR="007752F6" w:rsidRPr="00B90445" w:rsidP="00444237" w14:paraId="7BCC7547" w14:textId="17289A66">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7. Prasību un izmaksu samērīgums pret ieguvumiem, ko sniedz mērķa sasniegšana</w:t>
            </w:r>
          </w:p>
          <w:p w:rsidR="00E76711" w:rsidRPr="00B90445" w:rsidP="00713EFF" w14:paraId="67AC3710" w14:textId="57B096C6">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Saistošie noteikumi ir piemēroti iecerētā mērķa </w:t>
            </w:r>
            <w:r w:rsidRPr="00B90445">
              <w:rPr>
                <w:rFonts w:ascii="Times New Roman" w:eastAsia="Times New Roman" w:hAnsi="Times New Roman" w:cs="Times New Roman"/>
                <w:noProof/>
                <w:sz w:val="26"/>
                <w:szCs w:val="26"/>
                <w:lang w:eastAsia="lv-LV"/>
              </w:rPr>
              <w:t>sasniegšanas nodrošināšanai un paredz tikai to, kas ir vajadzīgs minētā mērķa sasniegšanai. Pašvaldības izraudzītie līdzekļi ir leģitīmi un rīcība ir atbilstoša augstākstāvošajiem normatīvajiem aktiem.</w:t>
            </w:r>
          </w:p>
        </w:tc>
      </w:tr>
    </w:tbl>
    <w:p w:rsidR="00B90445" w:rsidRPr="00B90445" w14:paraId="2C9514EE" w14:textId="77777777">
      <w:pPr>
        <w:rPr>
          <w:noProof/>
        </w:rPr>
      </w:pPr>
    </w:p>
    <w:tbl>
      <w:tblPr>
        <w:tblStyle w:val="TableGrid"/>
        <w:tblW w:w="9634" w:type="dxa"/>
        <w:tblLook w:val="04A0"/>
      </w:tblPr>
      <w:tblGrid>
        <w:gridCol w:w="9634"/>
      </w:tblGrid>
      <w:tr w14:paraId="1996B93B" w14:textId="77777777" w:rsidTr="00B90445">
        <w:tblPrEx>
          <w:tblW w:w="9634" w:type="dxa"/>
          <w:tblLook w:val="04A0"/>
        </w:tblPrEx>
        <w:tc>
          <w:tcPr>
            <w:tcW w:w="9634" w:type="dxa"/>
          </w:tcPr>
          <w:p w:rsidR="007752F6" w:rsidRPr="00B90445" w:rsidP="00444237" w14:paraId="038C6057" w14:textId="0BB7FB46">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8. Izstrādes gaitā veiktās konsultācijas ar privātpe</w:t>
            </w:r>
            <w:r w:rsidRPr="00B90445">
              <w:rPr>
                <w:rFonts w:ascii="Times New Roman" w:eastAsia="Times New Roman" w:hAnsi="Times New Roman" w:cs="Times New Roman"/>
                <w:b/>
                <w:bCs/>
                <w:noProof/>
                <w:sz w:val="26"/>
                <w:szCs w:val="26"/>
                <w:lang w:eastAsia="lv-LV"/>
              </w:rPr>
              <w:t>rsonām un institūcijām, tostarp sabiedrības viedokļa noskaidrošanā gūtā informācija</w:t>
            </w:r>
          </w:p>
          <w:p w:rsidR="00867407" w:rsidRPr="00B90445" w:rsidP="00B90445" w14:paraId="3C40E587" w14:textId="2AC23C55">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Konkurss līdzdalības budžeta projektu īstenošanai notiek jau sešus gadus. Izstrādājot saistošos noteikumus</w:t>
            </w:r>
            <w:r w:rsidRPr="00B90445" w:rsidR="006249BE">
              <w:rPr>
                <w:rFonts w:ascii="Times New Roman" w:eastAsia="Times New Roman" w:hAnsi="Times New Roman" w:cs="Times New Roman"/>
                <w:noProof/>
                <w:sz w:val="26"/>
                <w:szCs w:val="26"/>
                <w:lang w:eastAsia="lv-LV"/>
              </w:rPr>
              <w:t>,</w:t>
            </w:r>
            <w:r w:rsidRPr="00B90445">
              <w:rPr>
                <w:rFonts w:ascii="Times New Roman" w:eastAsia="Times New Roman" w:hAnsi="Times New Roman" w:cs="Times New Roman"/>
                <w:noProof/>
                <w:sz w:val="26"/>
                <w:szCs w:val="26"/>
                <w:lang w:eastAsia="lv-LV"/>
              </w:rPr>
              <w:t xml:space="preserve"> ir ņemti vērā laika gaitā sabiedrības izteiktie priekšlikumi.</w:t>
            </w:r>
          </w:p>
          <w:p w:rsidR="00867407" w:rsidRPr="00B90445" w:rsidP="00B90445" w14:paraId="20B24549" w14:textId="3B90DBB0">
            <w:pPr>
              <w:ind w:firstLine="731"/>
              <w:jc w:val="both"/>
              <w:rPr>
                <w:rFonts w:ascii="Times New Roman" w:eastAsia="Times New Roman" w:hAnsi="Times New Roman"/>
                <w:noProof/>
                <w:sz w:val="26"/>
                <w:szCs w:val="26"/>
              </w:rPr>
            </w:pPr>
            <w:r w:rsidRPr="00B90445">
              <w:rPr>
                <w:rFonts w:ascii="Times New Roman" w:eastAsia="Times New Roman" w:hAnsi="Times New Roman" w:cs="Times New Roman"/>
                <w:noProof/>
                <w:sz w:val="26"/>
                <w:szCs w:val="26"/>
                <w:lang w:eastAsia="lv-LV"/>
              </w:rPr>
              <w:t>Lī</w:t>
            </w:r>
            <w:r w:rsidRPr="00B90445">
              <w:rPr>
                <w:rFonts w:ascii="Times New Roman" w:eastAsia="Times New Roman" w:hAnsi="Times New Roman" w:cs="Times New Roman"/>
                <w:noProof/>
                <w:sz w:val="26"/>
                <w:szCs w:val="26"/>
                <w:lang w:eastAsia="lv-LV"/>
              </w:rPr>
              <w:t>dzdalības budžeta īstenošanas modeļa, kas īstenojams no 2025. gada, izstrādei</w:t>
            </w:r>
            <w:r w:rsidRPr="00B90445">
              <w:rPr>
                <w:rFonts w:ascii="Times New Roman" w:eastAsia="Times New Roman" w:hAnsi="Times New Roman" w:cs="Times New Roman"/>
                <w:strike/>
                <w:noProof/>
                <w:sz w:val="26"/>
                <w:szCs w:val="26"/>
                <w:lang w:eastAsia="lv-LV"/>
              </w:rPr>
              <w:t xml:space="preserve"> </w:t>
            </w:r>
            <w:r w:rsidRPr="00B90445">
              <w:rPr>
                <w:rFonts w:ascii="Times New Roman" w:eastAsia="Times New Roman" w:hAnsi="Times New Roman" w:cs="Times New Roman"/>
                <w:noProof/>
                <w:sz w:val="26"/>
                <w:szCs w:val="26"/>
                <w:lang w:eastAsia="lv-LV"/>
              </w:rPr>
              <w:t>ar Rīgas pilsētas izpilddirektora 2023.</w:t>
            </w:r>
            <w:r w:rsidRPr="00B90445" w:rsidR="00193F9A">
              <w:rPr>
                <w:rFonts w:ascii="Times New Roman" w:eastAsia="Times New Roman" w:hAnsi="Times New Roman" w:cs="Times New Roman"/>
                <w:noProof/>
                <w:sz w:val="26"/>
                <w:szCs w:val="26"/>
                <w:lang w:eastAsia="lv-LV"/>
              </w:rPr>
              <w:t> gada 14. septembra</w:t>
            </w:r>
            <w:r w:rsidRPr="00B90445">
              <w:rPr>
                <w:rFonts w:ascii="Times New Roman" w:eastAsia="Times New Roman" w:hAnsi="Times New Roman" w:cs="Times New Roman"/>
                <w:noProof/>
                <w:sz w:val="26"/>
                <w:szCs w:val="26"/>
                <w:lang w:eastAsia="lv-LV"/>
              </w:rPr>
              <w:t xml:space="preserve"> rīkojumu Nr.</w:t>
            </w:r>
            <w:r w:rsidRPr="00B90445" w:rsidR="00882D18">
              <w:rPr>
                <w:rFonts w:ascii="Times New Roman" w:eastAsia="Times New Roman" w:hAnsi="Times New Roman" w:cs="Times New Roman"/>
                <w:noProof/>
                <w:sz w:val="26"/>
                <w:szCs w:val="26"/>
                <w:lang w:eastAsia="lv-LV"/>
              </w:rPr>
              <w:t> </w:t>
            </w:r>
            <w:r w:rsidRPr="00B90445">
              <w:rPr>
                <w:rFonts w:ascii="Times New Roman" w:eastAsia="Times New Roman" w:hAnsi="Times New Roman" w:cs="Times New Roman"/>
                <w:noProof/>
                <w:sz w:val="26"/>
                <w:szCs w:val="26"/>
                <w:lang w:eastAsia="lv-LV"/>
              </w:rPr>
              <w:t xml:space="preserve">RD-23-482-ir “Par darba grupas izveidi Līdzdalības budžeta projektu ideju īstenošanas konkursa </w:t>
            </w:r>
            <w:r w:rsidRPr="00B90445">
              <w:rPr>
                <w:rFonts w:ascii="Times New Roman" w:eastAsia="Times New Roman" w:hAnsi="Times New Roman" w:cs="Times New Roman"/>
                <w:noProof/>
                <w:sz w:val="26"/>
                <w:szCs w:val="26"/>
                <w:lang w:eastAsia="lv-LV"/>
              </w:rPr>
              <w:t>norisei, sākot ar 2025.</w:t>
            </w:r>
            <w:r w:rsidRPr="00B90445" w:rsidR="00882D18">
              <w:rPr>
                <w:rFonts w:ascii="Times New Roman" w:eastAsia="Times New Roman" w:hAnsi="Times New Roman" w:cs="Times New Roman"/>
                <w:noProof/>
                <w:sz w:val="26"/>
                <w:szCs w:val="26"/>
                <w:lang w:eastAsia="lv-LV"/>
              </w:rPr>
              <w:t> </w:t>
            </w:r>
            <w:r w:rsidRPr="00B90445">
              <w:rPr>
                <w:rFonts w:ascii="Times New Roman" w:eastAsia="Times New Roman" w:hAnsi="Times New Roman" w:cs="Times New Roman"/>
                <w:noProof/>
                <w:sz w:val="26"/>
                <w:szCs w:val="26"/>
                <w:lang w:eastAsia="lv-LV"/>
              </w:rPr>
              <w:t xml:space="preserve">gadu” tika izveidota darba grupa. </w:t>
            </w:r>
            <w:r w:rsidRPr="00B90445">
              <w:rPr>
                <w:rFonts w:ascii="Times New Roman" w:eastAsia="Times New Roman" w:hAnsi="Times New Roman"/>
                <w:noProof/>
                <w:sz w:val="26"/>
                <w:szCs w:val="26"/>
              </w:rPr>
              <w:t xml:space="preserve">Darba grupā piedalījās un ieteikumus sniedza pārstāvji no dažādām pašvaldības </w:t>
            </w:r>
            <w:r w:rsidRPr="00B90445" w:rsidR="006249BE">
              <w:rPr>
                <w:rFonts w:ascii="Times New Roman" w:eastAsia="Times New Roman" w:hAnsi="Times New Roman"/>
                <w:noProof/>
                <w:sz w:val="26"/>
                <w:szCs w:val="26"/>
              </w:rPr>
              <w:t>iestādēm</w:t>
            </w:r>
            <w:r w:rsidRPr="00B90445">
              <w:rPr>
                <w:rFonts w:ascii="Times New Roman" w:eastAsia="Times New Roman" w:hAnsi="Times New Roman"/>
                <w:noProof/>
                <w:sz w:val="26"/>
                <w:szCs w:val="26"/>
              </w:rPr>
              <w:t>.</w:t>
            </w:r>
          </w:p>
          <w:p w:rsidR="00867407" w:rsidRPr="00B90445" w:rsidP="00B90445" w14:paraId="7218C1CE" w14:textId="3F48D105">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Saistošo noteikumu sagatavošanas posmā notika konsultācijas ar sabiedrību.  </w:t>
            </w:r>
            <w:r w:rsidRPr="00B90445" w:rsidR="00237676">
              <w:rPr>
                <w:rFonts w:ascii="Times New Roman" w:eastAsia="Times New Roman" w:hAnsi="Times New Roman" w:cs="Times New Roman"/>
                <w:noProof/>
                <w:sz w:val="26"/>
                <w:szCs w:val="26"/>
                <w:lang w:eastAsia="lv-LV"/>
              </w:rPr>
              <w:t>2024.</w:t>
            </w:r>
            <w:r w:rsidRPr="00B90445" w:rsidR="00882D18">
              <w:rPr>
                <w:noProof/>
              </w:rPr>
              <w:t> </w:t>
            </w:r>
            <w:r w:rsidRPr="00B90445" w:rsidR="00237676">
              <w:rPr>
                <w:rFonts w:ascii="Times New Roman" w:eastAsia="Times New Roman" w:hAnsi="Times New Roman" w:cs="Times New Roman"/>
                <w:noProof/>
                <w:sz w:val="26"/>
                <w:szCs w:val="26"/>
                <w:lang w:eastAsia="lv-LV"/>
              </w:rPr>
              <w:t>gada augustā n</w:t>
            </w:r>
            <w:r w:rsidRPr="00B90445">
              <w:rPr>
                <w:rFonts w:ascii="Times New Roman" w:eastAsia="Times New Roman" w:hAnsi="Times New Roman" w:cs="Times New Roman"/>
                <w:noProof/>
                <w:sz w:val="26"/>
                <w:szCs w:val="26"/>
                <w:lang w:eastAsia="lv-LV"/>
              </w:rPr>
              <w:t>otika tikšanās</w:t>
            </w:r>
            <w:r w:rsidRPr="00B90445">
              <w:rPr>
                <w:rFonts w:ascii="Times New Roman" w:eastAsia="Times New Roman" w:hAnsi="Times New Roman" w:cs="Times New Roman"/>
                <w:noProof/>
                <w:sz w:val="26"/>
                <w:szCs w:val="26"/>
                <w:lang w:eastAsia="lv-LV"/>
              </w:rPr>
              <w:t xml:space="preserve"> ar Rīgas Apkaimju alianses valdi, kur</w:t>
            </w:r>
            <w:r w:rsidRPr="00B90445" w:rsidR="00882D18">
              <w:rPr>
                <w:rFonts w:ascii="Times New Roman" w:eastAsia="Times New Roman" w:hAnsi="Times New Roman" w:cs="Times New Roman"/>
                <w:noProof/>
                <w:sz w:val="26"/>
                <w:szCs w:val="26"/>
                <w:lang w:eastAsia="lv-LV"/>
              </w:rPr>
              <w:t>ā</w:t>
            </w:r>
            <w:r w:rsidRPr="00B90445">
              <w:rPr>
                <w:rFonts w:ascii="Times New Roman" w:eastAsia="Times New Roman" w:hAnsi="Times New Roman" w:cs="Times New Roman"/>
                <w:noProof/>
                <w:sz w:val="26"/>
                <w:szCs w:val="26"/>
                <w:lang w:eastAsia="lv-LV"/>
              </w:rPr>
              <w:t xml:space="preserve"> tika pārrunātas un izdiskutēt</w:t>
            </w:r>
            <w:r w:rsidRPr="00B90445" w:rsidR="00882D18">
              <w:rPr>
                <w:rFonts w:ascii="Times New Roman" w:eastAsia="Times New Roman" w:hAnsi="Times New Roman" w:cs="Times New Roman"/>
                <w:noProof/>
                <w:sz w:val="26"/>
                <w:szCs w:val="26"/>
                <w:lang w:eastAsia="lv-LV"/>
              </w:rPr>
              <w:t>a</w:t>
            </w:r>
            <w:r w:rsidRPr="00B90445">
              <w:rPr>
                <w:rFonts w:ascii="Times New Roman" w:eastAsia="Times New Roman" w:hAnsi="Times New Roman" w:cs="Times New Roman"/>
                <w:noProof/>
                <w:sz w:val="26"/>
                <w:szCs w:val="26"/>
                <w:lang w:eastAsia="lv-LV"/>
              </w:rPr>
              <w:t xml:space="preserve">s piedāvātās konkursa normas. </w:t>
            </w:r>
            <w:r w:rsidRPr="00B90445" w:rsidR="00237676">
              <w:rPr>
                <w:rFonts w:ascii="Times New Roman" w:eastAsia="Times New Roman" w:hAnsi="Times New Roman" w:cs="Times New Roman"/>
                <w:noProof/>
                <w:sz w:val="26"/>
                <w:szCs w:val="26"/>
                <w:lang w:eastAsia="lv-LV"/>
              </w:rPr>
              <w:t>Notika</w:t>
            </w:r>
            <w:r w:rsidRPr="00B90445">
              <w:rPr>
                <w:rFonts w:ascii="Times New Roman" w:eastAsia="Times New Roman" w:hAnsi="Times New Roman" w:cs="Times New Roman"/>
                <w:noProof/>
                <w:sz w:val="26"/>
                <w:szCs w:val="26"/>
                <w:lang w:eastAsia="lv-LV"/>
              </w:rPr>
              <w:t xml:space="preserve"> informatīvs darba seminārs plašai sabiedrībai par plānotajām konkursa normām, kas notika hibrīdvariantā gan klātienē, gan tiešsaistē, dodot iespēju u</w:t>
            </w:r>
            <w:r w:rsidRPr="00B90445">
              <w:rPr>
                <w:rFonts w:ascii="Times New Roman" w:eastAsia="Times New Roman" w:hAnsi="Times New Roman" w:cs="Times New Roman"/>
                <w:noProof/>
                <w:sz w:val="26"/>
                <w:szCs w:val="26"/>
                <w:lang w:eastAsia="lv-LV"/>
              </w:rPr>
              <w:t xml:space="preserve">zdot jautājumus un izteikt viedokļus abos formātos, kā arī konkursa nosacījumi tika prezentēti Rīgas Apkaimju attīstības komisijas sēdē, kurā bija plaša diskusija par pašvaldībā piedāvāto konkursa modeli. </w:t>
            </w:r>
          </w:p>
          <w:p w:rsidR="00867407" w:rsidRPr="00B90445" w:rsidP="00B90445" w14:paraId="3ACFF632" w14:textId="02976F27">
            <w:pPr>
              <w:ind w:firstLine="731"/>
              <w:jc w:val="both"/>
              <w:rPr>
                <w:rFonts w:ascii="Times New Roman" w:eastAsia="Times New Roman" w:hAnsi="Times New Roman" w:cs="Times New Roman"/>
                <w:noProof/>
                <w:sz w:val="26"/>
                <w:szCs w:val="26"/>
                <w:lang w:eastAsia="lv-LV"/>
              </w:rPr>
            </w:pPr>
            <w:r w:rsidRPr="00B90445">
              <w:rPr>
                <w:rFonts w:ascii="Times New Roman" w:hAnsi="Times New Roman" w:cs="Times New Roman"/>
                <w:noProof/>
                <w:sz w:val="26"/>
                <w:szCs w:val="26"/>
                <w:shd w:val="clear" w:color="auto" w:fill="FFFFFF"/>
              </w:rPr>
              <w:t>Aktualizētais saistošo noteikumu projekts tika izs</w:t>
            </w:r>
            <w:r w:rsidRPr="00B90445">
              <w:rPr>
                <w:rFonts w:ascii="Times New Roman" w:hAnsi="Times New Roman" w:cs="Times New Roman"/>
                <w:noProof/>
                <w:sz w:val="26"/>
                <w:szCs w:val="26"/>
                <w:shd w:val="clear" w:color="auto" w:fill="FFFFFF"/>
              </w:rPr>
              <w:t xml:space="preserve">katīts Rīgas Apkaimju attīstības komisijas </w:t>
            </w:r>
            <w:r w:rsidRPr="00B90445" w:rsidR="00EB3272">
              <w:rPr>
                <w:rFonts w:ascii="Times New Roman" w:hAnsi="Times New Roman" w:cs="Times New Roman"/>
                <w:noProof/>
                <w:sz w:val="26"/>
                <w:szCs w:val="26"/>
                <w:shd w:val="clear" w:color="auto" w:fill="FFFFFF"/>
              </w:rPr>
              <w:t xml:space="preserve">2024. gada 20. decembra </w:t>
            </w:r>
            <w:r w:rsidRPr="00B90445">
              <w:rPr>
                <w:rFonts w:ascii="Times New Roman" w:hAnsi="Times New Roman" w:cs="Times New Roman"/>
                <w:noProof/>
                <w:sz w:val="26"/>
                <w:szCs w:val="26"/>
                <w:shd w:val="clear" w:color="auto" w:fill="FFFFFF"/>
              </w:rPr>
              <w:t>sēdē.</w:t>
            </w:r>
          </w:p>
          <w:p w:rsidR="00867407" w:rsidRPr="00B90445" w:rsidP="00B90445" w14:paraId="5724A777" w14:textId="77777777">
            <w:pPr>
              <w:ind w:firstLine="731"/>
              <w:jc w:val="both"/>
              <w:rPr>
                <w:rFonts w:ascii="Times New Roman" w:hAnsi="Times New Roman" w:cs="Times New Roman"/>
                <w:noProof/>
                <w:sz w:val="26"/>
                <w:szCs w:val="26"/>
                <w:shd w:val="clear" w:color="auto" w:fill="FFFFFF"/>
              </w:rPr>
            </w:pPr>
            <w:r w:rsidRPr="00B90445">
              <w:rPr>
                <w:rFonts w:ascii="Times New Roman" w:eastAsia="Times New Roman" w:hAnsi="Times New Roman" w:cs="Times New Roman"/>
                <w:noProof/>
                <w:sz w:val="26"/>
                <w:szCs w:val="26"/>
                <w:lang w:eastAsia="lv-LV"/>
              </w:rPr>
              <w:t xml:space="preserve">Atbilstoši Pašvaldību likuma 46. panta trešajai daļai </w:t>
            </w:r>
            <w:r w:rsidRPr="00B90445">
              <w:rPr>
                <w:rFonts w:ascii="Times New Roman" w:hAnsi="Times New Roman" w:cs="Times New Roman"/>
                <w:noProof/>
                <w:sz w:val="26"/>
                <w:szCs w:val="26"/>
                <w:shd w:val="clear" w:color="auto" w:fill="FFFFFF"/>
              </w:rPr>
              <w:t xml:space="preserve">saistošo noteikumu projekts </w:t>
            </w:r>
            <w:r w:rsidRPr="00B90445">
              <w:rPr>
                <w:rFonts w:ascii="Times New Roman" w:eastAsia="Calibri" w:hAnsi="Times New Roman" w:cs="Times New Roman"/>
                <w:noProof/>
                <w:sz w:val="26"/>
                <w:szCs w:val="26"/>
              </w:rPr>
              <w:t xml:space="preserve">un tam pievienotais paskaidrojuma raksts </w:t>
            </w:r>
            <w:r w:rsidRPr="00B90445">
              <w:rPr>
                <w:rFonts w:ascii="Times New Roman" w:hAnsi="Times New Roman" w:cs="Times New Roman"/>
                <w:noProof/>
                <w:sz w:val="26"/>
                <w:szCs w:val="26"/>
                <w:shd w:val="clear" w:color="auto" w:fill="FFFFFF"/>
              </w:rPr>
              <w:t xml:space="preserve">no 2024. gada 20. decembra līdz 2025. gada 5. janvārim (ieskaitot) tika publicēts pašvaldības oficiālajā tīmekļvietnē www.riga.lv sabiedrības viedokļa noskaidrošanai. </w:t>
            </w:r>
          </w:p>
          <w:p w:rsidR="00D865F3" w:rsidRPr="00B90445" w:rsidP="00B90445" w14:paraId="1A03A9D3" w14:textId="3BB87226">
            <w:pPr>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Publikācijā norādītajā laikposmā p</w:t>
            </w:r>
            <w:r w:rsidRPr="00B90445">
              <w:rPr>
                <w:rFonts w:ascii="Times New Roman" w:hAnsi="Times New Roman" w:cs="Times New Roman"/>
                <w:noProof/>
                <w:sz w:val="26"/>
                <w:szCs w:val="26"/>
                <w:shd w:val="clear" w:color="auto" w:fill="FFFFFF"/>
              </w:rPr>
              <w:t>ar saistošo noteikumu projektu priekšlikumi nav saņemt</w:t>
            </w:r>
            <w:r w:rsidRPr="00B90445">
              <w:rPr>
                <w:rFonts w:ascii="Times New Roman" w:hAnsi="Times New Roman" w:cs="Times New Roman"/>
                <w:noProof/>
                <w:sz w:val="26"/>
                <w:szCs w:val="26"/>
                <w:shd w:val="clear" w:color="auto" w:fill="FFFFFF"/>
              </w:rPr>
              <w:t>i.</w:t>
            </w:r>
          </w:p>
        </w:tc>
      </w:tr>
    </w:tbl>
    <w:p w:rsidR="007752F6" w:rsidRPr="00B90445" w:rsidP="00F10E25" w14:paraId="06C29EBE" w14:textId="77777777">
      <w:pPr>
        <w:shd w:val="clear" w:color="auto" w:fill="FFFFFF"/>
        <w:spacing w:after="0" w:line="240" w:lineRule="auto"/>
        <w:rPr>
          <w:rFonts w:ascii="Times New Roman" w:eastAsia="Times New Roman" w:hAnsi="Times New Roman" w:cs="Times New Roman"/>
          <w:noProof/>
          <w:sz w:val="26"/>
          <w:szCs w:val="26"/>
          <w:lang w:eastAsia="lv-LV"/>
        </w:rPr>
      </w:pPr>
    </w:p>
    <w:p w:rsidR="00D865F3" w:rsidRPr="00B90445" w:rsidP="00F10E25" w14:paraId="72C06BBC" w14:textId="5AF20DAC">
      <w:pPr>
        <w:spacing w:after="0" w:line="240" w:lineRule="auto"/>
        <w:rPr>
          <w:rFonts w:ascii="Times New Roman" w:hAnsi="Times New Roman" w:cs="Times New Roman"/>
          <w:noProof/>
          <w:sz w:val="26"/>
          <w:szCs w:val="26"/>
        </w:rPr>
      </w:pPr>
    </w:p>
    <w:p w:rsidR="00D865F3" w:rsidRPr="00B90445" w:rsidP="00F10E25" w14:paraId="13035B6D" w14:textId="02D71335">
      <w:pPr>
        <w:spacing w:after="0" w:line="240" w:lineRule="auto"/>
        <w:rPr>
          <w:rFonts w:ascii="Times New Roman" w:hAnsi="Times New Roman" w:cs="Times New Roman"/>
          <w:noProof/>
          <w:sz w:val="26"/>
          <w:szCs w:val="26"/>
        </w:rPr>
      </w:pPr>
    </w:p>
    <w:p w:rsidR="00D865F3" w:rsidRPr="00B90445" w:rsidP="00F10E25" w14:paraId="10088AFC" w14:textId="73FFD002">
      <w:pPr>
        <w:spacing w:after="0" w:line="240" w:lineRule="auto"/>
        <w:rPr>
          <w:rFonts w:ascii="Times New Roman" w:hAnsi="Times New Roman" w:cs="Times New Roman"/>
          <w:noProof/>
          <w:sz w:val="26"/>
          <w:szCs w:val="26"/>
        </w:rPr>
      </w:pPr>
      <w:r w:rsidRPr="00B90445">
        <w:rPr>
          <w:rFonts w:ascii="Times New Roman" w:hAnsi="Times New Roman" w:cs="Times New Roman"/>
          <w:noProof/>
          <w:sz w:val="26"/>
          <w:szCs w:val="26"/>
        </w:rPr>
        <w:t xml:space="preserve">Rīgas domes priekšsēdētājs </w:t>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t xml:space="preserve">                       </w:t>
      </w:r>
      <w:r w:rsidRPr="00B90445" w:rsidR="00CC7B57">
        <w:rPr>
          <w:rFonts w:ascii="Times New Roman" w:hAnsi="Times New Roman" w:cs="Times New Roman"/>
          <w:noProof/>
          <w:sz w:val="26"/>
          <w:szCs w:val="26"/>
        </w:rPr>
        <w:t>V.</w:t>
      </w:r>
      <w:r w:rsidRPr="00B90445">
        <w:rPr>
          <w:rFonts w:ascii="Times New Roman" w:hAnsi="Times New Roman" w:cs="Times New Roman"/>
          <w:noProof/>
          <w:sz w:val="26"/>
          <w:szCs w:val="26"/>
        </w:rPr>
        <w:t> </w:t>
      </w:r>
      <w:r w:rsidRPr="00B90445" w:rsidR="00CC7B57">
        <w:rPr>
          <w:rFonts w:ascii="Times New Roman" w:hAnsi="Times New Roman" w:cs="Times New Roman"/>
          <w:noProof/>
          <w:sz w:val="26"/>
          <w:szCs w:val="26"/>
        </w:rPr>
        <w:t>Ķirsis</w:t>
      </w:r>
    </w:p>
    <w:p w:rsidR="00FA3E04" w:rsidRPr="00B90445" w:rsidP="00F10E25" w14:paraId="6267B39B" w14:textId="77777777">
      <w:pPr>
        <w:spacing w:after="0" w:line="240" w:lineRule="auto"/>
        <w:rPr>
          <w:rFonts w:ascii="Times New Roman" w:hAnsi="Times New Roman" w:cs="Times New Roman"/>
          <w:noProof/>
          <w:sz w:val="26"/>
          <w:szCs w:val="26"/>
        </w:rPr>
      </w:pPr>
    </w:p>
    <w:sectPr w:rsidSect="00B90445">
      <w:headerReference w:type="default" r:id="rId6"/>
      <w:footerReference w:type="default" r:id="rId7"/>
      <w:footerReference w:type="first" r:id="rId8"/>
      <w:pgSz w:w="11906" w:h="16838"/>
      <w:pgMar w:top="1134" w:right="567" w:bottom="144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Arial"/>
    <w:panose1 w:val="02020603050405020304"/>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0CF" w14:paraId="66713E09" w14:textId="56D3365D">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0CF" w14:paraId="5C4C35DA" w14:textId="1E41A13C">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561902"/>
      <w:docPartObj>
        <w:docPartGallery w:val="Page Numbers (Top of Page)"/>
        <w:docPartUnique/>
      </w:docPartObj>
    </w:sdtPr>
    <w:sdtEndPr>
      <w:rPr>
        <w:rFonts w:ascii="Times New Roman" w:hAnsi="Times New Roman" w:cs="Times New Roman"/>
        <w:sz w:val="26"/>
        <w:szCs w:val="26"/>
      </w:rPr>
    </w:sdtEndPr>
    <w:sdtContent>
      <w:p w:rsidR="00464AA1" w:rsidRPr="00464AA1" w14:paraId="226AE090" w14:textId="1E0A98AC">
        <w:pPr>
          <w:pStyle w:val="Header"/>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rsidR="00464AA1" w14:paraId="18EF6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4C7F2C"/>
    <w:multiLevelType w:val="hybridMultilevel"/>
    <w:tmpl w:val="10E0C2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FC41EC"/>
    <w:multiLevelType w:val="multilevel"/>
    <w:tmpl w:val="B426C8C4"/>
    <w:lvl w:ilvl="0">
      <w:start w:val="4"/>
      <w:numFmt w:val="decimal"/>
      <w:lvlText w:val="%1."/>
      <w:lvlJc w:val="left"/>
      <w:pPr>
        <w:ind w:left="4520" w:hanging="408"/>
      </w:pPr>
      <w:rPr>
        <w:b w:val="0"/>
        <w:bCs w:val="0"/>
      </w:rPr>
    </w:lvl>
    <w:lvl w:ilvl="1">
      <w:start w:val="1"/>
      <w:numFmt w:val="decimal"/>
      <w:lvlText w:val="%1.%2."/>
      <w:lvlJc w:val="left"/>
      <w:pPr>
        <w:ind w:left="1713" w:hanging="720"/>
      </w:pPr>
      <w:rPr>
        <w:color w:val="auto"/>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352" w:hanging="1800"/>
      </w:pPr>
    </w:lvl>
  </w:abstractNum>
  <w:abstractNum w:abstractNumId="2">
    <w:nsid w:val="7E5A0C1E"/>
    <w:multiLevelType w:val="hybridMultilevel"/>
    <w:tmpl w:val="20B2C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1334406">
    <w:abstractNumId w:val="2"/>
  </w:num>
  <w:num w:numId="2" w16cid:durableId="487987216">
    <w:abstractNumId w:val="0"/>
  </w:num>
  <w:num w:numId="3" w16cid:durableId="5826453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50F2"/>
    <w:rsid w:val="00062407"/>
    <w:rsid w:val="000F216A"/>
    <w:rsid w:val="0018422F"/>
    <w:rsid w:val="00193F9A"/>
    <w:rsid w:val="00197845"/>
    <w:rsid w:val="001A4A24"/>
    <w:rsid w:val="00237676"/>
    <w:rsid w:val="00241798"/>
    <w:rsid w:val="00271D86"/>
    <w:rsid w:val="00287C7D"/>
    <w:rsid w:val="002D5B31"/>
    <w:rsid w:val="002F56BC"/>
    <w:rsid w:val="0031197C"/>
    <w:rsid w:val="003D1D7D"/>
    <w:rsid w:val="00444237"/>
    <w:rsid w:val="004460F0"/>
    <w:rsid w:val="00464AA1"/>
    <w:rsid w:val="004E17DC"/>
    <w:rsid w:val="004E403B"/>
    <w:rsid w:val="004E5711"/>
    <w:rsid w:val="004E582F"/>
    <w:rsid w:val="00503F09"/>
    <w:rsid w:val="0052693C"/>
    <w:rsid w:val="00587288"/>
    <w:rsid w:val="006249BE"/>
    <w:rsid w:val="00641B27"/>
    <w:rsid w:val="006430CF"/>
    <w:rsid w:val="00664E78"/>
    <w:rsid w:val="00674618"/>
    <w:rsid w:val="006D0C60"/>
    <w:rsid w:val="00713EFF"/>
    <w:rsid w:val="007439BB"/>
    <w:rsid w:val="00751899"/>
    <w:rsid w:val="00765D3C"/>
    <w:rsid w:val="007752F6"/>
    <w:rsid w:val="0079577A"/>
    <w:rsid w:val="007C6930"/>
    <w:rsid w:val="007D5BD7"/>
    <w:rsid w:val="00823C03"/>
    <w:rsid w:val="00867407"/>
    <w:rsid w:val="00882D18"/>
    <w:rsid w:val="008C5041"/>
    <w:rsid w:val="00916A4C"/>
    <w:rsid w:val="00965DE1"/>
    <w:rsid w:val="009C1D24"/>
    <w:rsid w:val="009D5B7F"/>
    <w:rsid w:val="009D76E9"/>
    <w:rsid w:val="00A076B3"/>
    <w:rsid w:val="00A24477"/>
    <w:rsid w:val="00A5387E"/>
    <w:rsid w:val="00A86281"/>
    <w:rsid w:val="00AB18EF"/>
    <w:rsid w:val="00B05592"/>
    <w:rsid w:val="00B447F6"/>
    <w:rsid w:val="00B90445"/>
    <w:rsid w:val="00BE25A8"/>
    <w:rsid w:val="00C116BC"/>
    <w:rsid w:val="00C234C1"/>
    <w:rsid w:val="00C30143"/>
    <w:rsid w:val="00C33697"/>
    <w:rsid w:val="00CC7B57"/>
    <w:rsid w:val="00CD5146"/>
    <w:rsid w:val="00CD5B22"/>
    <w:rsid w:val="00D51141"/>
    <w:rsid w:val="00D516FE"/>
    <w:rsid w:val="00D75C7C"/>
    <w:rsid w:val="00D865F3"/>
    <w:rsid w:val="00E4791C"/>
    <w:rsid w:val="00E54E25"/>
    <w:rsid w:val="00E76711"/>
    <w:rsid w:val="00EB3272"/>
    <w:rsid w:val="00F10E25"/>
    <w:rsid w:val="00FA3E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2F6"/>
    <w:pPr>
      <w:ind w:left="720"/>
      <w:contextualSpacing/>
    </w:pPr>
  </w:style>
  <w:style w:type="paragraph" w:styleId="Header">
    <w:name w:val="header"/>
    <w:basedOn w:val="Normal"/>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64AA1"/>
  </w:style>
  <w:style w:type="paragraph" w:styleId="Footer">
    <w:name w:val="footer"/>
    <w:basedOn w:val="Normal"/>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64AA1"/>
  </w:style>
  <w:style w:type="paragraph" w:styleId="Revision">
    <w:name w:val="Revision"/>
    <w:hidden/>
    <w:uiPriority w:val="99"/>
    <w:semiHidden/>
    <w:rsid w:val="00311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m.likumi.lv/ta/id/336956-pasvaldibu-likums" TargetMode="External"/><Relationship Id="rId10" Type="http://schemas.openxmlformats.org/officeDocument/2006/relationships/numbering" Target="numbering.xml"/><Relationship Id="rId4" Type="http://schemas.openxmlformats.org/officeDocument/2006/relationships/hyperlink" Target="https://likumi.lv/ta/id/336956-pasvaldibu-likums" TargetMode="Externa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2F66F3CA-1FD9-4B16-BA8A-0EEFAAEF466E}"/>
</file>

<file path=customXml/itemProps2.xml><?xml version="1.0" encoding="utf-8"?>
<ds:datastoreItem xmlns:ds="http://schemas.openxmlformats.org/officeDocument/2006/customXml" ds:itemID="{0B5EE2D0-98EE-4B0F-826C-E87C3646D808}"/>
</file>

<file path=customXml/itemProps3.xml><?xml version="1.0" encoding="utf-8"?>
<ds:datastoreItem xmlns:ds="http://schemas.openxmlformats.org/officeDocument/2006/customXml" ds:itemID="{05B4B6AB-7B94-4CCE-ABAE-85544142807C}"/>
</file>

<file path=docProps/app.xml><?xml version="1.0" encoding="utf-8"?>
<Properties xmlns="http://schemas.openxmlformats.org/officeDocument/2006/extended-properties" xmlns:vt="http://schemas.openxmlformats.org/officeDocument/2006/docPropsVTypes">
  <Template>Normal</Template>
  <TotalTime>70</TotalTime>
  <Pages>3</Pages>
  <Words>5243</Words>
  <Characters>2989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Arta Kešāne</cp:lastModifiedBy>
  <cp:revision>32</cp:revision>
  <dcterms:created xsi:type="dcterms:W3CDTF">2024-03-07T12:57:00Z</dcterms:created>
  <dcterms:modified xsi:type="dcterms:W3CDTF">2025-01-30T06:51:00Z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