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62B7" w14:textId="77777777" w:rsidR="004E3335" w:rsidRPr="004E3335" w:rsidRDefault="00C03E54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IESTĀDES ATZINUMA FORMA PAR</w:t>
      </w:r>
      <w:r w:rsidR="00A96CE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 xml:space="preserve"> 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LĪDZDALĪ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BA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S BUDŽET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 </w:t>
      </w: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PROJEKTU</w:t>
      </w: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2D1FD30F" w14:textId="77777777" w:rsidR="004E3335" w:rsidRPr="004E3335" w:rsidRDefault="004E3335" w:rsidP="002110CB">
      <w:pPr>
        <w:tabs>
          <w:tab w:val="left" w:pos="825"/>
          <w:tab w:val="left" w:pos="322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38F0B25A" w14:textId="77777777" w:rsidR="004E3335" w:rsidRPr="004E3335" w:rsidRDefault="00C03E54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6389"/>
      </w:tblGrid>
      <w:tr w:rsidR="00D33A14" w14:paraId="18A68755" w14:textId="77777777" w:rsidTr="002B5B1C"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4F7009D" w14:textId="77777777" w:rsidR="004E3335" w:rsidRPr="002B5B1C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  <w:r w:rsidR="0075189A"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esniedzējs</w:t>
            </w:r>
          </w:p>
        </w:tc>
        <w:tc>
          <w:tcPr>
            <w:tcW w:w="670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2DF3951" w14:textId="701F5D12" w:rsidR="004E3335" w:rsidRPr="002B5B1C" w:rsidRDefault="00EE65F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65F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Ziepniekkalna apkaimes biedrība</w:t>
            </w:r>
          </w:p>
        </w:tc>
      </w:tr>
      <w:tr w:rsidR="00D33A14" w14:paraId="48F052BE" w14:textId="77777777" w:rsidTr="0075189A"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A2967B" w14:textId="77777777" w:rsidR="0075189A" w:rsidRPr="002B5B1C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nosaukums </w:t>
            </w:r>
          </w:p>
        </w:tc>
        <w:tc>
          <w:tcPr>
            <w:tcW w:w="670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73B4EA" w14:textId="12A57252" w:rsidR="0075189A" w:rsidRPr="002B5B1C" w:rsidRDefault="00EE65F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E65F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Ziepniekkalna velotrase</w:t>
            </w:r>
          </w:p>
        </w:tc>
      </w:tr>
      <w:tr w:rsidR="00D33A14" w14:paraId="54D39862" w14:textId="77777777" w:rsidTr="002B5B1C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25C7" w14:textId="77777777" w:rsidR="004E3335" w:rsidRPr="002B5B1C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Atbildīgā iestāde 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2C90" w14:textId="6D66BB17" w:rsidR="004E3335" w:rsidRPr="002B5B1C" w:rsidRDefault="00EE65F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65F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Valstpilsētas pašvaldības Centrālās administrācijas Teritorijas labiekārtošanas pārvalde</w:t>
            </w:r>
          </w:p>
        </w:tc>
      </w:tr>
      <w:tr w:rsidR="00D33A14" w14:paraId="6E4F1377" w14:textId="77777777" w:rsidTr="002B5B1C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BC0B" w14:textId="77777777" w:rsidR="0075189A" w:rsidRPr="002B5B1C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Sadarbības iestādes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263B" w14:textId="77777777" w:rsidR="0075189A" w:rsidRDefault="00EE65F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E65F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Ārtelpas un mobilitātes departaments</w:t>
            </w:r>
          </w:p>
          <w:p w14:paraId="1D71E70E" w14:textId="77777777" w:rsidR="00EE65FD" w:rsidRDefault="00EE65F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EE65F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Pilsētas attīstības departaments</w:t>
            </w:r>
          </w:p>
          <w:p w14:paraId="35B9CE44" w14:textId="77777777" w:rsidR="00EE65FD" w:rsidRPr="004F77F0" w:rsidRDefault="00EE65FD" w:rsidP="00EE65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</w:t>
            </w:r>
            <w:r w:rsidRPr="004F77F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Mājokļu un vides departament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</w:p>
          <w:p w14:paraId="42FFE709" w14:textId="51828CD4" w:rsidR="00EE65FD" w:rsidRPr="002B5B1C" w:rsidRDefault="00EE65F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“Rīgas ūdens”</w:t>
            </w:r>
          </w:p>
        </w:tc>
      </w:tr>
    </w:tbl>
    <w:p w14:paraId="6AAABC35" w14:textId="77777777" w:rsidR="004E3335" w:rsidRPr="002B5B1C" w:rsidRDefault="00C03E54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B5B1C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33032063" w14:textId="77777777" w:rsidR="004E3335" w:rsidRPr="004E3335" w:rsidRDefault="00C03E54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636"/>
        <w:gridCol w:w="4573"/>
      </w:tblGrid>
      <w:tr w:rsidR="00D33A14" w14:paraId="690D230B" w14:textId="77777777" w:rsidTr="004E3335"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E355B" w14:textId="77777777" w:rsidR="004E3335" w:rsidRPr="004E3335" w:rsidRDefault="00C03E54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 </w:t>
            </w:r>
          </w:p>
        </w:tc>
        <w:tc>
          <w:tcPr>
            <w:tcW w:w="4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1B129" w14:textId="77777777" w:rsidR="004E3335" w:rsidRPr="004E3335" w:rsidRDefault="00C03E54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Darbība </w:t>
            </w:r>
          </w:p>
        </w:tc>
        <w:tc>
          <w:tcPr>
            <w:tcW w:w="4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64837" w14:textId="77777777" w:rsidR="004E3335" w:rsidRPr="004E3335" w:rsidRDefault="00C03E54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Informācija </w:t>
            </w:r>
          </w:p>
        </w:tc>
      </w:tr>
      <w:tr w:rsidR="00D33A14" w14:paraId="6B71D55E" w14:textId="77777777" w:rsidTr="004E3335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65EA0" w14:textId="77777777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8E834" w14:textId="77777777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paredzamais īstenošanas laiks </w:t>
            </w:r>
          </w:p>
          <w:p w14:paraId="3EA1090E" w14:textId="77777777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522B8" w14:textId="53BA15AD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AC259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24 mēneši</w:t>
            </w:r>
          </w:p>
        </w:tc>
      </w:tr>
      <w:tr w:rsidR="00D33A14" w14:paraId="526F4315" w14:textId="77777777" w:rsidTr="004E3335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35FE7" w14:textId="77777777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2D1FF" w14:textId="77777777" w:rsidR="004E3335" w:rsidRPr="004E3335" w:rsidRDefault="00C03E54" w:rsidP="00575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Vai Projektu ir 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iespējams īstenot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EFC80" w14:textId="1861746A" w:rsidR="004E3335" w:rsidRPr="004E3335" w:rsidRDefault="00EE65F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65FD">
              <w:rPr>
                <w:rFonts w:ascii="Times New Roman" w:eastAsia="MS Gothic" w:hAnsi="Times New Roman" w:cs="Times New Roman"/>
                <w:sz w:val="26"/>
                <w:szCs w:val="26"/>
                <w:lang w:eastAsia="lv-LV"/>
              </w:rPr>
              <w:t>X</w:t>
            </w:r>
            <w:r w:rsidR="00C03E54"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="00C03E54"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Jā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(aizpildīt 3.punktu)</w:t>
            </w:r>
          </w:p>
          <w:p w14:paraId="2439A4AD" w14:textId="77777777" w:rsidR="004E3335" w:rsidRPr="004E3335" w:rsidRDefault="00C03E54" w:rsidP="00575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Nē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z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p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ildīt 4.punktu)</w:t>
            </w:r>
          </w:p>
        </w:tc>
      </w:tr>
      <w:tr w:rsidR="00D33A14" w14:paraId="40D12727" w14:textId="77777777" w:rsidTr="00AC259A">
        <w:trPr>
          <w:trHeight w:val="3409"/>
        </w:trPr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D6C5A" w14:textId="77777777" w:rsidR="00103724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26581" w14:textId="77777777" w:rsidR="00103724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Veicamās darbības Projekta īstenošanai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42287C9" w14:textId="4DD37405" w:rsidR="00AC259A" w:rsidRPr="00AC259A" w:rsidRDefault="00AC259A" w:rsidP="00AC25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25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serti</w:t>
            </w:r>
            <w:r w:rsidRPr="00AC25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ficēta arborista piesaiste atzinuma sniegšanai par teritorijā esošo koku sakņu aizsardzības zonām (pēc nepieciešamības) – līdz 2 mēnešiem</w:t>
            </w:r>
          </w:p>
          <w:p w14:paraId="5595F515" w14:textId="75EF3072" w:rsidR="00103724" w:rsidRPr="00AC259A" w:rsidRDefault="00EE65FD" w:rsidP="00AC25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25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Jāveido daudzpakāpju bufera zona trokšņu mazināšanai;</w:t>
            </w:r>
          </w:p>
          <w:p w14:paraId="221B8E40" w14:textId="77777777" w:rsidR="00EE65FD" w:rsidRPr="00AC259A" w:rsidRDefault="00EE65FD" w:rsidP="00AC25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25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Jāsamazina trases apjoms un jāpārvieto trase tā, lai tā </w:t>
            </w:r>
            <w:r w:rsidRPr="00AC25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netraucē centralizētās ūdensapgādes un kanalizācijas sistēmas kvartāla tīkliem</w:t>
            </w:r>
          </w:p>
          <w:p w14:paraId="33E10957" w14:textId="77777777" w:rsidR="00EE65FD" w:rsidRPr="00AC259A" w:rsidRDefault="00EE65FD" w:rsidP="00AC25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25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jāsaskaņo ar Rīgas ūdeni</w:t>
            </w:r>
          </w:p>
          <w:p w14:paraId="46305DD1" w14:textId="77777777" w:rsidR="00AC259A" w:rsidRPr="00AC259A" w:rsidRDefault="00AC259A" w:rsidP="00AC259A">
            <w:pPr>
              <w:pStyle w:val="ListParagraph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9A">
              <w:rPr>
                <w:rFonts w:ascii="Times New Roman" w:hAnsi="Times New Roman" w:cs="Times New Roman"/>
                <w:sz w:val="24"/>
                <w:szCs w:val="24"/>
              </w:rPr>
              <w:t>Būvniecības ieceres dokumentācijas izstrāde (labiekārtojuma paskaidrojuma raksta projekts un apgaismojuma paskaidrojuma raksts) – līdz 6 mēnešiem;</w:t>
            </w:r>
          </w:p>
          <w:p w14:paraId="488BFA76" w14:textId="77777777" w:rsidR="00AC259A" w:rsidRPr="00AC259A" w:rsidRDefault="00AC259A" w:rsidP="00AC259A">
            <w:pPr>
              <w:pStyle w:val="ListParagraph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9A">
              <w:rPr>
                <w:rFonts w:ascii="Times New Roman" w:hAnsi="Times New Roman" w:cs="Times New Roman"/>
                <w:sz w:val="24"/>
                <w:szCs w:val="24"/>
              </w:rPr>
              <w:t xml:space="preserve">projekta būvniecības darbi – līdz 6 mēnešiem (atkarībā no laika apstākļiem un neskaitot tehnoloģisko pārtraukumu); </w:t>
            </w:r>
          </w:p>
          <w:p w14:paraId="3D144B0C" w14:textId="77777777" w:rsidR="00AC259A" w:rsidRPr="00AC259A" w:rsidRDefault="00AC259A" w:rsidP="00AC259A">
            <w:pPr>
              <w:pStyle w:val="ListParagraph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9A">
              <w:rPr>
                <w:rFonts w:ascii="Times New Roman" w:hAnsi="Times New Roman" w:cs="Times New Roman"/>
                <w:sz w:val="24"/>
                <w:szCs w:val="24"/>
              </w:rPr>
              <w:t>neatkarīga, sertificēta spēļu laukumu inspektora spēļu laukuma pēcuzstādīšanas pārbaudes atzinums – 2 nedēļas;</w:t>
            </w:r>
          </w:p>
          <w:p w14:paraId="4E8FDE74" w14:textId="77777777" w:rsidR="00AC259A" w:rsidRDefault="00AC259A" w:rsidP="00AC259A">
            <w:pPr>
              <w:pStyle w:val="ListParagraph"/>
              <w:numPr>
                <w:ilvl w:val="0"/>
                <w:numId w:val="1"/>
              </w:num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9A">
              <w:rPr>
                <w:rFonts w:ascii="Times New Roman" w:hAnsi="Times New Roman" w:cs="Times New Roman"/>
                <w:sz w:val="24"/>
                <w:szCs w:val="24"/>
              </w:rPr>
              <w:t>Objekta nodošana ekspluatācijā - 1 mēnesis.</w:t>
            </w:r>
          </w:p>
          <w:p w14:paraId="20102082" w14:textId="62A93CA9" w:rsidR="00AC259A" w:rsidRPr="00AC259A" w:rsidRDefault="00AC259A" w:rsidP="00AC259A">
            <w:p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 xml:space="preserve">Projekta īstenošanas termiņu var ietekmēt būvdarbu iepirkuma procedūras norise un būvdarbu laikā atklājušies iepriekš </w:t>
            </w:r>
            <w:r w:rsidRPr="00AE33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neparedzami apstākļi un ar tiem saistīti papildus darbi un sadārdzinājumi.</w:t>
            </w:r>
          </w:p>
          <w:p w14:paraId="615CD12A" w14:textId="449EC0CA" w:rsidR="00EE65FD" w:rsidRPr="00EE65FD" w:rsidRDefault="00EE65FD" w:rsidP="00AC259A">
            <w:pPr>
              <w:pStyle w:val="ListParagraph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33A14" w14:paraId="4BB60817" w14:textId="77777777" w:rsidTr="00AC259A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7D66A" w14:textId="77777777" w:rsidR="00575B5D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4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972C8" w14:textId="77777777" w:rsidR="00575B5D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amatojum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kāpēc Projekts nav īstenojams</w:t>
            </w:r>
          </w:p>
          <w:p w14:paraId="25C52711" w14:textId="77777777" w:rsidR="00575B5D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17788ACC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182DD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D33A14" w14:paraId="4B7F3E1E" w14:textId="77777777" w:rsidTr="004E3335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12FDA" w14:textId="77777777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57B57" w14:textId="77777777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Prognozējamais nepieciešamais finansējums Projekta īstenošanas gadījumā </w:t>
            </w:r>
          </w:p>
          <w:p w14:paraId="3E097479" w14:textId="77777777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624D2" w14:textId="543E025B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AC259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0</w:t>
            </w:r>
            <w:r w:rsidR="00AC259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0 000.000 EUR</w:t>
            </w:r>
          </w:p>
        </w:tc>
      </w:tr>
      <w:tr w:rsidR="00D33A14" w14:paraId="7C2047FA" w14:textId="77777777" w:rsidTr="004E3335"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ED6B8" w14:textId="77777777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0382B" w14:textId="77777777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Piezīmes / komentāri </w:t>
            </w:r>
          </w:p>
          <w:p w14:paraId="2F77B60B" w14:textId="77777777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1E8F978B" w14:textId="77777777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05B57748" w14:textId="77777777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1DADB915" w14:textId="77777777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2CA22FC0" w14:textId="77777777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E9969" w14:textId="53B3F4ED" w:rsidR="004E3335" w:rsidRPr="004E3335" w:rsidRDefault="00C03E54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AC259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Vai nu jāpalielina esošais finansējums, vai jāsamazina trases apjoms.</w:t>
            </w:r>
          </w:p>
        </w:tc>
      </w:tr>
    </w:tbl>
    <w:p w14:paraId="7D76452B" w14:textId="77777777" w:rsidR="004E3335" w:rsidRPr="004E3335" w:rsidRDefault="00C03E54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3D486C7F" w14:textId="77777777" w:rsidR="00DB6991" w:rsidRDefault="00DB6991"/>
    <w:sectPr w:rsidR="00DB6991" w:rsidSect="004E3335">
      <w:footerReference w:type="defaul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FBBF" w14:textId="77777777" w:rsidR="00C03E54" w:rsidRDefault="00C03E54">
      <w:pPr>
        <w:spacing w:after="0" w:line="240" w:lineRule="auto"/>
      </w:pPr>
      <w:r>
        <w:separator/>
      </w:r>
    </w:p>
  </w:endnote>
  <w:endnote w:type="continuationSeparator" w:id="0">
    <w:p w14:paraId="6D244E90" w14:textId="77777777" w:rsidR="00C03E54" w:rsidRDefault="00C0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0C91" w14:textId="77777777" w:rsidR="00D33A14" w:rsidRDefault="00C03E54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59E" w14:textId="77777777" w:rsidR="00D33A14" w:rsidRDefault="00C03E54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10F1" w14:textId="77777777" w:rsidR="00C03E54" w:rsidRDefault="00C03E54">
      <w:pPr>
        <w:spacing w:after="0" w:line="240" w:lineRule="auto"/>
      </w:pPr>
      <w:r>
        <w:separator/>
      </w:r>
    </w:p>
  </w:footnote>
  <w:footnote w:type="continuationSeparator" w:id="0">
    <w:p w14:paraId="7E26AF2F" w14:textId="77777777" w:rsidR="00C03E54" w:rsidRDefault="00C0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B4CF3"/>
    <w:multiLevelType w:val="hybridMultilevel"/>
    <w:tmpl w:val="CC1CF6CE"/>
    <w:lvl w:ilvl="0" w:tplc="6B785DA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A0283"/>
    <w:multiLevelType w:val="hybridMultilevel"/>
    <w:tmpl w:val="A92A4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974E6"/>
    <w:multiLevelType w:val="hybridMultilevel"/>
    <w:tmpl w:val="BAAE53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60998">
    <w:abstractNumId w:val="2"/>
  </w:num>
  <w:num w:numId="2" w16cid:durableId="1992522180">
    <w:abstractNumId w:val="0"/>
  </w:num>
  <w:num w:numId="3" w16cid:durableId="82150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5"/>
    <w:rsid w:val="00103724"/>
    <w:rsid w:val="002110CB"/>
    <w:rsid w:val="002B5B1C"/>
    <w:rsid w:val="003D0C72"/>
    <w:rsid w:val="004E3335"/>
    <w:rsid w:val="00552AFF"/>
    <w:rsid w:val="00575B5D"/>
    <w:rsid w:val="005773DC"/>
    <w:rsid w:val="00647D78"/>
    <w:rsid w:val="0075189A"/>
    <w:rsid w:val="0080687A"/>
    <w:rsid w:val="00A96CEF"/>
    <w:rsid w:val="00AC259A"/>
    <w:rsid w:val="00C03E54"/>
    <w:rsid w:val="00D33A14"/>
    <w:rsid w:val="00DB6991"/>
    <w:rsid w:val="00EE65FD"/>
    <w:rsid w:val="00F4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AA976"/>
  <w15:chartTrackingRefBased/>
  <w15:docId w15:val="{B2A2949A-85B4-4B2E-81DE-AB3B79B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4E3335"/>
  </w:style>
  <w:style w:type="character" w:customStyle="1" w:styleId="eop">
    <w:name w:val="eop"/>
    <w:basedOn w:val="DefaultParagraphFont"/>
    <w:rsid w:val="004E3335"/>
  </w:style>
  <w:style w:type="paragraph" w:styleId="Revision">
    <w:name w:val="Revision"/>
    <w:hidden/>
    <w:uiPriority w:val="99"/>
    <w:semiHidden/>
    <w:rsid w:val="007518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EBD1D-CDE2-439F-AACD-5236829D7CF9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customXml/itemProps2.xml><?xml version="1.0" encoding="utf-8"?>
<ds:datastoreItem xmlns:ds="http://schemas.openxmlformats.org/officeDocument/2006/customXml" ds:itemID="{F4423871-AAA0-4AB6-9BA8-4ECF2227E182}">
  <ds:schemaRefs/>
</ds:datastoreItem>
</file>

<file path=customXml/itemProps3.xml><?xml version="1.0" encoding="utf-8"?>
<ds:datastoreItem xmlns:ds="http://schemas.openxmlformats.org/officeDocument/2006/customXml" ds:itemID="{4942E633-7EA6-4C89-99EA-E4F7C2B19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Ligita Petrova</dc:creator>
  <cp:lastModifiedBy>Līva Rostoka</cp:lastModifiedBy>
  <cp:revision>9</cp:revision>
  <dcterms:created xsi:type="dcterms:W3CDTF">2023-06-19T12:38:00Z</dcterms:created>
  <dcterms:modified xsi:type="dcterms:W3CDTF">2024-08-29T12:03:00Z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MediaServiceImageTags">
    <vt:lpwstr/>
  </property>
</Properties>
</file>