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0C639" w14:textId="7B7B7E91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IESTĀDES ATZINUMA FORMA PAR</w:t>
      </w:r>
      <w:r w:rsidR="00A96CEF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 xml:space="preserve"> 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LĪDZDALĪ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BA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S BUDŽET</w:t>
      </w:r>
      <w:r w:rsidR="005773DC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A</w:t>
      </w:r>
      <w:r w:rsidR="005773DC"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 </w:t>
      </w:r>
      <w:r w:rsidRPr="004E3335">
        <w:rPr>
          <w:rFonts w:ascii="Times New Roman" w:eastAsia="Times New Roman" w:hAnsi="Times New Roman" w:cs="Times New Roman"/>
          <w:b/>
          <w:bCs/>
          <w:caps/>
          <w:sz w:val="26"/>
          <w:szCs w:val="26"/>
          <w:lang w:eastAsia="lv-LV"/>
        </w:rPr>
        <w:t>PROJEKTU</w:t>
      </w: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4E614A87" w14:textId="72B8CAC6" w:rsidR="004E3335" w:rsidRPr="004E3335" w:rsidRDefault="004E3335" w:rsidP="002110CB">
      <w:pPr>
        <w:tabs>
          <w:tab w:val="left" w:pos="825"/>
          <w:tab w:val="left" w:pos="3225"/>
        </w:tabs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</w:p>
    <w:p w14:paraId="0575045F" w14:textId="77777777" w:rsidR="004E3335" w:rsidRPr="004E3335" w:rsidRDefault="004E3335" w:rsidP="004E3335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1"/>
        <w:gridCol w:w="6389"/>
      </w:tblGrid>
      <w:tr w:rsidR="006F0040" w:rsidRPr="004E3335" w14:paraId="38450296" w14:textId="77777777" w:rsidTr="004E3335"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535767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nosaukums </w:t>
            </w:r>
          </w:p>
        </w:tc>
        <w:tc>
          <w:tcPr>
            <w:tcW w:w="67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0FB2A4" w14:textId="234BD6C5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E262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“</w:t>
            </w:r>
            <w:r w:rsidR="0056714E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Dārziņu mežs – priekam un atpūtai</w:t>
            </w:r>
            <w:r w:rsidR="00E2627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”</w:t>
            </w:r>
          </w:p>
        </w:tc>
      </w:tr>
      <w:tr w:rsidR="006F0040" w:rsidRPr="004E3335" w14:paraId="26243053" w14:textId="77777777" w:rsidTr="004E3335">
        <w:tc>
          <w:tcPr>
            <w:tcW w:w="34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A81197F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Atbildīgā iestāde </w:t>
            </w:r>
          </w:p>
        </w:tc>
        <w:tc>
          <w:tcPr>
            <w:tcW w:w="67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5BBF148" w14:textId="41E4A944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6F0040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Rīgas domes Teritorijas labiekārtošanas pārvalde</w:t>
            </w:r>
          </w:p>
        </w:tc>
      </w:tr>
    </w:tbl>
    <w:p w14:paraId="555E9979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328F13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tbl>
      <w:tblPr>
        <w:tblW w:w="97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636"/>
        <w:gridCol w:w="4573"/>
      </w:tblGrid>
      <w:tr w:rsidR="004E3335" w:rsidRPr="004E3335" w14:paraId="21EB3FC3" w14:textId="77777777" w:rsidTr="004E3335">
        <w:tc>
          <w:tcPr>
            <w:tcW w:w="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3A796C2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Nr. </w:t>
            </w:r>
          </w:p>
        </w:tc>
        <w:tc>
          <w:tcPr>
            <w:tcW w:w="463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F5590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Darbība </w:t>
            </w:r>
          </w:p>
        </w:tc>
        <w:tc>
          <w:tcPr>
            <w:tcW w:w="457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923AEC" w14:textId="77777777" w:rsidR="004E3335" w:rsidRPr="004E3335" w:rsidRDefault="004E3335" w:rsidP="004E333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Informācija </w:t>
            </w:r>
          </w:p>
        </w:tc>
      </w:tr>
      <w:tr w:rsidR="004E3335" w:rsidRPr="004E3335" w14:paraId="56CCE05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F9CF04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1. 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287A89E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Projekta paredzamais īstenošanas laiks </w:t>
            </w:r>
          </w:p>
          <w:p w14:paraId="295C78E9" w14:textId="77777777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F9B06A" w14:textId="77777777" w:rsidR="009E7EAE" w:rsidRPr="006F2620" w:rsidRDefault="009E7EAE" w:rsidP="009E7EA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 – 1 mēnesis;</w:t>
            </w:r>
          </w:p>
          <w:p w14:paraId="70F1BA95" w14:textId="7AEBE037" w:rsidR="009E7EAE" w:rsidRPr="006F2620" w:rsidRDefault="009E7EAE" w:rsidP="009E7EA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sertificēta arborista piesaiste atzinuma sniegšanai par teritorijā esošo koku sakņu aizsardzības zonām</w:t>
            </w:r>
            <w:r w:rsidR="00D532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(pēc nepieciešamības)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– 1 līdz 2 mēneši;</w:t>
            </w:r>
          </w:p>
          <w:p w14:paraId="048FCB70" w14:textId="77777777" w:rsidR="009E7EAE" w:rsidRPr="006F2620" w:rsidRDefault="009E7EAE" w:rsidP="009E7EA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dokumentācijas izstrāde (paskaidrojuma raksta projekts) un saskaņošana Rīgas domes Pilsētas attīstības departamentā – 3 līdz 5 mēneši.</w:t>
            </w:r>
          </w:p>
          <w:p w14:paraId="1B7C2AFB" w14:textId="77777777" w:rsidR="009E7EAE" w:rsidRPr="006F2620" w:rsidRDefault="009E7EAE" w:rsidP="009E7EA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 – 3 mēneši, ja netiek apstrīdēti iepirkuma rezultāti</w:t>
            </w:r>
          </w:p>
          <w:p w14:paraId="0589A7DE" w14:textId="77777777" w:rsidR="009E7EAE" w:rsidRPr="006F2620" w:rsidRDefault="009E7EAE" w:rsidP="009E7EA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būvniecības darbi – 3 līdz 12 mēneši (atkarībā no laika apstākļiem)</w:t>
            </w:r>
          </w:p>
          <w:p w14:paraId="0CF9AA78" w14:textId="77777777" w:rsidR="009E7EAE" w:rsidRPr="006F2620" w:rsidRDefault="009E7EAE" w:rsidP="009E7EA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neatkarīga, sertificēta spēļu laukuma inspektora speļu laukuma pecuzturēšanas parbaudes atzinums – 1 nedēļa;</w:t>
            </w:r>
          </w:p>
          <w:p w14:paraId="610D879F" w14:textId="77777777" w:rsidR="009E7EAE" w:rsidRPr="006F2620" w:rsidRDefault="009E7EAE" w:rsidP="009E7EAE">
            <w:pPr>
              <w:numPr>
                <w:ilvl w:val="0"/>
                <w:numId w:val="1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5F18CA48" w14:textId="77777777" w:rsidR="009E7EAE" w:rsidRPr="00B52363" w:rsidRDefault="009E7EAE" w:rsidP="009E7EAE">
            <w:pPr>
              <w:spacing w:after="0" w:line="240" w:lineRule="auto"/>
              <w:ind w:left="369" w:right="140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</w:p>
          <w:p w14:paraId="55151F18" w14:textId="77777777" w:rsidR="009E7EAE" w:rsidRPr="00B52363" w:rsidRDefault="009E7EAE" w:rsidP="009E7EAE">
            <w:pPr>
              <w:spacing w:after="0" w:line="240" w:lineRule="auto"/>
              <w:ind w:right="140" w:firstLine="369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Projekta īstenošanas termiņu var ietekmēt būvdarbu iepirkuma procedūras norise un būvdarbu laikā atklājušies iepriekš neparedzami apstākļi un ar tiem saistīti papildus darbi un sadārdzinājumi.</w:t>
            </w:r>
          </w:p>
          <w:p w14:paraId="5B974F5F" w14:textId="05A67A19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4E3335" w:rsidRPr="004E3335" w14:paraId="1A5078A3" w14:textId="77777777" w:rsidTr="006F0040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638A00FE" w14:textId="50C09DDA" w:rsidR="004E3335" w:rsidRPr="004E3335" w:rsidRDefault="004E3335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2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4054F7D3" w14:textId="551BD5E7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Vai Projektu ir iespējams īstenot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24DCD118" w14:textId="78B9FFD2" w:rsidR="004E3335" w:rsidRPr="004E3335" w:rsidRDefault="009E7EAE" w:rsidP="004E33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sym w:font="Wingdings 2" w:char="F054"/>
            </w:r>
            <w:r w:rsidR="004E3335"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Jā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(aizpildīt 3.punktu)</w:t>
            </w:r>
          </w:p>
          <w:p w14:paraId="16B4348B" w14:textId="14A07663" w:rsidR="004E3335" w:rsidRPr="004E3335" w:rsidRDefault="004E3335" w:rsidP="00575B5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 w:rsidRPr="004E3335">
              <w:rPr>
                <w:rFonts w:ascii="MS Gothic" w:eastAsia="MS Gothic" w:hAnsi="MS Gothic" w:cs="Times New Roman" w:hint="eastAsia"/>
                <w:sz w:val="26"/>
                <w:szCs w:val="26"/>
                <w:lang w:eastAsia="lv-LV"/>
              </w:rPr>
              <w:t>☐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Nē 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(a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z</w:t>
            </w:r>
            <w:r w:rsidR="00F46681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p</w:t>
            </w:r>
            <w:r w:rsidR="00575B5D" w:rsidRPr="00575B5D"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lv-LV"/>
              </w:rPr>
              <w:t>ildīt 4.punktu)</w:t>
            </w:r>
          </w:p>
        </w:tc>
      </w:tr>
      <w:tr w:rsidR="009E7EAE" w:rsidRPr="004E3335" w14:paraId="45ABD72E" w14:textId="77777777" w:rsidTr="009E7EAE">
        <w:trPr>
          <w:trHeight w:val="3409"/>
        </w:trPr>
        <w:tc>
          <w:tcPr>
            <w:tcW w:w="52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C7CBAB" w14:textId="7AC47D93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lastRenderedPageBreak/>
              <w:t>3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single" w:sz="4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72DA89C" w14:textId="5038D344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Veicamās darbības Projekta īstenošanai</w:t>
            </w:r>
          </w:p>
        </w:tc>
        <w:tc>
          <w:tcPr>
            <w:tcW w:w="4573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05B6C78F" w14:textId="77777777" w:rsidR="009E7EAE" w:rsidRPr="00B52363" w:rsidRDefault="009E7EAE" w:rsidP="009E7EA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aktuāla inženiertopogrāfiskā plāna pasūtīšana (pēc nepieciešamības);</w:t>
            </w:r>
          </w:p>
          <w:p w14:paraId="50125DD0" w14:textId="77777777" w:rsidR="009E7EAE" w:rsidRDefault="009E7EAE" w:rsidP="009E7EA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sertificēta arborista piesaiste atzinuma sniegšanai par teritorijā </w:t>
            </w:r>
            <w:bookmarkStart w:id="0" w:name="_Hlk80950485"/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esošo koku sakņu aizsardzības zonā</w:t>
            </w:r>
            <w:bookmarkEnd w:id="0"/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m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(pēc nepieciešamības)</w:t>
            </w: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6BA5DC7C" w14:textId="77777777" w:rsidR="009E7EAE" w:rsidRPr="00B52363" w:rsidRDefault="009E7EAE" w:rsidP="009E7EA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paskaidrojuma raksta projekta izstrāde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 xml:space="preserve"> </w:t>
            </w:r>
            <w:r w:rsidRPr="006F2620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un saskaņošana Rīgas domes Pilsētas attīstības departamentā;</w:t>
            </w:r>
          </w:p>
          <w:p w14:paraId="55087EC7" w14:textId="77777777" w:rsidR="009E7EAE" w:rsidRPr="00B52363" w:rsidRDefault="009E7EAE" w:rsidP="009E7EA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iepirkuma procedūras organizēšana;</w:t>
            </w:r>
          </w:p>
          <w:p w14:paraId="41F46A57" w14:textId="77777777" w:rsidR="009E7EAE" w:rsidRDefault="009E7EAE" w:rsidP="009E7EA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 w:rsidRPr="00B52363"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būvniecības darbi</w: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;</w:t>
            </w:r>
          </w:p>
          <w:p w14:paraId="58A06179" w14:textId="77777777" w:rsidR="009E7EAE" w:rsidRPr="00B52363" w:rsidRDefault="009E7EAE" w:rsidP="009E7EA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neatkarīga, sertificēta spēļu laukumu inspektora pēcuzturēšanas pārbaudes atzinums;</w:t>
            </w:r>
          </w:p>
          <w:p w14:paraId="1BC83EF1" w14:textId="77777777" w:rsidR="009E7EAE" w:rsidRPr="00B52363" w:rsidRDefault="009E7EAE" w:rsidP="009E7EAE">
            <w:pPr>
              <w:numPr>
                <w:ilvl w:val="0"/>
                <w:numId w:val="2"/>
              </w:numPr>
              <w:spacing w:after="0" w:line="240" w:lineRule="auto"/>
              <w:ind w:left="369" w:right="140" w:hanging="284"/>
              <w:jc w:val="both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w:t>objekta nodošana ekspluatācijā.</w:t>
            </w:r>
          </w:p>
          <w:p w14:paraId="77104173" w14:textId="7254044A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E7EAE" w:rsidRPr="004E3335" w14:paraId="4F37C5F5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0F59CBD" w14:textId="29B219AD" w:rsidR="009E7EAE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4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639DD7E" w14:textId="77777777" w:rsidR="009E7EAE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amatojum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s</w:t>
            </w:r>
            <w:r w:rsidRPr="00575B5D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, kāpēc Projekts nav īstenojams</w:t>
            </w:r>
          </w:p>
          <w:p w14:paraId="5ACB23C8" w14:textId="77777777" w:rsidR="009E7EAE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  <w:p w14:paraId="598AC22B" w14:textId="64F309C8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B47DEB6" w14:textId="0598E4F2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</w:pPr>
          </w:p>
        </w:tc>
      </w:tr>
      <w:tr w:rsidR="009E7EAE" w:rsidRPr="004E3335" w14:paraId="0721A990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3CD804" w14:textId="19DA8163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5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37D2B7" w14:textId="77777777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Prognozējamais nepieciešamais finansējums Projekta īstenošanas gadījumā </w:t>
            </w:r>
          </w:p>
          <w:p w14:paraId="079B9857" w14:textId="77777777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D6901DA" w14:textId="470144EA" w:rsidR="009E7EAE" w:rsidRPr="00B52363" w:rsidRDefault="009E7EAE" w:rsidP="009E7EAE">
            <w:pPr>
              <w:ind w:right="140"/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70 000.00 EUR</w:t>
            </w:r>
          </w:p>
          <w:p w14:paraId="772FFD9F" w14:textId="5078DEE3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E7EAE" w:rsidRPr="004E3335" w14:paraId="0A264B0A" w14:textId="77777777" w:rsidTr="004E3335">
        <w:tc>
          <w:tcPr>
            <w:tcW w:w="52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A8D348D" w14:textId="6AE424D2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6</w:t>
            </w: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. </w:t>
            </w:r>
          </w:p>
        </w:tc>
        <w:tc>
          <w:tcPr>
            <w:tcW w:w="463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2602E1" w14:textId="77777777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Piezīmes / komentāri </w:t>
            </w:r>
          </w:p>
          <w:p w14:paraId="3B493CAB" w14:textId="77777777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3A9382D" w14:textId="77777777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0DDCD7D7" w14:textId="77777777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6C50FD23" w14:textId="77777777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  <w:p w14:paraId="7A0C2418" w14:textId="77777777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</w:p>
        </w:tc>
        <w:tc>
          <w:tcPr>
            <w:tcW w:w="457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449BDF" w14:textId="77777777" w:rsidR="00D53220" w:rsidRDefault="009E7EAE" w:rsidP="00D5322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E3335">
              <w:rPr>
                <w:rFonts w:ascii="Times New Roman" w:eastAsia="Times New Roman" w:hAnsi="Times New Roman" w:cs="Times New Roman"/>
                <w:sz w:val="26"/>
                <w:szCs w:val="26"/>
                <w:lang w:eastAsia="lv-LV"/>
              </w:rPr>
              <w:t> </w:t>
            </w:r>
            <w:r w:rsidR="00D53220">
              <w:rPr>
                <w:rFonts w:ascii="Times New Roman" w:hAnsi="Times New Roman" w:cs="Times New Roman"/>
                <w:sz w:val="26"/>
                <w:szCs w:val="26"/>
                <w:lang w:eastAsia="lv-LV"/>
              </w:rPr>
              <w:t>Pēc nepieciešamības jāsaņem</w:t>
            </w:r>
            <w:r w:rsidR="00D53220">
              <w:rPr>
                <w:rFonts w:ascii="Times New Roman" w:hAnsi="Times New Roman" w:cs="Times New Roman"/>
                <w:sz w:val="26"/>
                <w:szCs w:val="26"/>
              </w:rPr>
              <w:t xml:space="preserve"> sertificēta </w:t>
            </w:r>
            <w:proofErr w:type="spellStart"/>
            <w:r w:rsidR="00D53220">
              <w:rPr>
                <w:rFonts w:ascii="Times New Roman" w:hAnsi="Times New Roman" w:cs="Times New Roman"/>
                <w:sz w:val="26"/>
                <w:szCs w:val="26"/>
              </w:rPr>
              <w:t>arborista</w:t>
            </w:r>
            <w:proofErr w:type="spellEnd"/>
            <w:r w:rsidR="00D53220">
              <w:rPr>
                <w:rFonts w:ascii="Times New Roman" w:hAnsi="Times New Roman" w:cs="Times New Roman"/>
                <w:sz w:val="26"/>
                <w:szCs w:val="26"/>
              </w:rPr>
              <w:t xml:space="preserve"> atzinums par teritorijā esošo koku sakņu aizsardzības zonām, lai saglabātu un maksimāli mazāk ietekmētu esošo koku </w:t>
            </w:r>
            <w:proofErr w:type="spellStart"/>
            <w:r w:rsidR="00D53220">
              <w:rPr>
                <w:rFonts w:ascii="Times New Roman" w:hAnsi="Times New Roman" w:cs="Times New Roman"/>
                <w:sz w:val="26"/>
                <w:szCs w:val="26"/>
              </w:rPr>
              <w:t>augtspēju</w:t>
            </w:r>
            <w:proofErr w:type="spellEnd"/>
            <w:r w:rsidR="00D53220">
              <w:rPr>
                <w:rFonts w:ascii="Times New Roman" w:hAnsi="Times New Roman" w:cs="Times New Roman"/>
                <w:sz w:val="26"/>
                <w:szCs w:val="26"/>
              </w:rPr>
              <w:t xml:space="preserve">.  Kā arī projekta pieteikuma tāmē nav pievienota pozīcija “neatkarīga, sertificēta spēļu laukumu inspektora spēļu laukuma </w:t>
            </w:r>
            <w:proofErr w:type="spellStart"/>
            <w:r w:rsidR="00D53220">
              <w:rPr>
                <w:rFonts w:ascii="Times New Roman" w:hAnsi="Times New Roman" w:cs="Times New Roman"/>
                <w:sz w:val="26"/>
                <w:szCs w:val="26"/>
              </w:rPr>
              <w:t>pēcuzstādīšanas</w:t>
            </w:r>
            <w:proofErr w:type="spellEnd"/>
            <w:r w:rsidR="00D53220">
              <w:rPr>
                <w:rFonts w:ascii="Times New Roman" w:hAnsi="Times New Roman" w:cs="Times New Roman"/>
                <w:sz w:val="26"/>
                <w:szCs w:val="26"/>
              </w:rPr>
              <w:t xml:space="preserve"> pārbaudes atzinums”.</w:t>
            </w:r>
          </w:p>
          <w:p w14:paraId="3ED19AA4" w14:textId="241C81CC" w:rsidR="009E7EAE" w:rsidRPr="004E3335" w:rsidRDefault="009E7EAE" w:rsidP="009E7EA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7A1980B7" w14:textId="77777777" w:rsidR="004E3335" w:rsidRPr="004E3335" w:rsidRDefault="004E3335" w:rsidP="004E3335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lv-LV"/>
        </w:rPr>
      </w:pPr>
      <w:r w:rsidRPr="004E3335">
        <w:rPr>
          <w:rFonts w:ascii="Times New Roman" w:eastAsia="Times New Roman" w:hAnsi="Times New Roman" w:cs="Times New Roman"/>
          <w:sz w:val="26"/>
          <w:szCs w:val="26"/>
          <w:lang w:eastAsia="lv-LV"/>
        </w:rPr>
        <w:t> </w:t>
      </w:r>
    </w:p>
    <w:p w14:paraId="2960662F" w14:textId="77777777" w:rsidR="00DB6991" w:rsidRDefault="00DB6991"/>
    <w:sectPr w:rsidR="00DB6991" w:rsidSect="004E3335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DC6983"/>
    <w:multiLevelType w:val="hybridMultilevel"/>
    <w:tmpl w:val="0678A060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76FF5960"/>
    <w:multiLevelType w:val="hybridMultilevel"/>
    <w:tmpl w:val="E8940ED6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335"/>
    <w:rsid w:val="00103724"/>
    <w:rsid w:val="002110CB"/>
    <w:rsid w:val="004A5515"/>
    <w:rsid w:val="004E10FE"/>
    <w:rsid w:val="004E3335"/>
    <w:rsid w:val="00554ACC"/>
    <w:rsid w:val="0056714E"/>
    <w:rsid w:val="00575B5D"/>
    <w:rsid w:val="005773DC"/>
    <w:rsid w:val="00636560"/>
    <w:rsid w:val="006F0040"/>
    <w:rsid w:val="0072665B"/>
    <w:rsid w:val="008372A2"/>
    <w:rsid w:val="00966E9C"/>
    <w:rsid w:val="009E7EAE"/>
    <w:rsid w:val="00A96CEF"/>
    <w:rsid w:val="00B52363"/>
    <w:rsid w:val="00C20DB1"/>
    <w:rsid w:val="00D53220"/>
    <w:rsid w:val="00DB6991"/>
    <w:rsid w:val="00E2627D"/>
    <w:rsid w:val="00F46681"/>
    <w:rsid w:val="00FA5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F8C977"/>
  <w15:chartTrackingRefBased/>
  <w15:docId w15:val="{B2A2949A-85B4-4B2E-81DE-AB3B79B2B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graph">
    <w:name w:val="paragraph"/>
    <w:basedOn w:val="Parasts"/>
    <w:rsid w:val="004E33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normaltextrun">
    <w:name w:val="normaltextrun"/>
    <w:basedOn w:val="Noklusjumarindkopasfonts"/>
    <w:rsid w:val="004E3335"/>
  </w:style>
  <w:style w:type="character" w:customStyle="1" w:styleId="eop">
    <w:name w:val="eop"/>
    <w:basedOn w:val="Noklusjumarindkopasfonts"/>
    <w:rsid w:val="004E33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58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2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9982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79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001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07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73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72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913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354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40918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300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17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30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91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6520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8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04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645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0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6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119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16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22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698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130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9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76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31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08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758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80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102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447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42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2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6048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1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086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13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886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289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33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362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767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392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2191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7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4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07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219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05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09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964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4960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69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86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983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597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35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3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839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32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97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0629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41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677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977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362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033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157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516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323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52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7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284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656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802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176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91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859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731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049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3916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4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29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306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5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337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1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96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90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93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211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61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652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5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54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451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94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092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01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8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94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339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316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7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04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30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264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75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120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6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86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7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7873B0AAC640D449AD05999C4AE12BC5" ma:contentTypeVersion="10" ma:contentTypeDescription="Izveidot jaunu dokumentu." ma:contentTypeScope="" ma:versionID="2e3ae2660dba0bc5f61461e1e9b0050a">
  <xsd:schema xmlns:xsd="http://www.w3.org/2001/XMLSchema" xmlns:xs="http://www.w3.org/2001/XMLSchema" xmlns:p="http://schemas.microsoft.com/office/2006/metadata/properties" xmlns:ns2="d883fbfe-7740-43e6-815d-afa1855403a0" xmlns:ns3="73af780e-0aed-4c31-b607-e2ca7c0eef41" targetNamespace="http://schemas.microsoft.com/office/2006/metadata/properties" ma:root="true" ma:fieldsID="b0d9a572f318ba9697d90931f38ab308" ns2:_="" ns3:_="">
    <xsd:import namespace="d883fbfe-7740-43e6-815d-afa1855403a0"/>
    <xsd:import namespace="73af780e-0aed-4c31-b607-e2ca7c0eef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83fbfe-7740-43e6-815d-afa185540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af780e-0aed-4c31-b607-e2ca7c0eef4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C9EBD1D-CDE2-439F-AACD-5236829D7C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942E633-7EA6-4C89-99EA-E4F7C2B19E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35A40C1-E61B-4813-BD8E-2EA0146458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83fbfe-7740-43e6-815d-afa1855403a0"/>
    <ds:schemaRef ds:uri="73af780e-0aed-4c31-b607-e2ca7c0eef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1447</Words>
  <Characters>826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Ligita Petrova</dc:creator>
  <cp:keywords/>
  <dc:description/>
  <cp:lastModifiedBy>Ligita Petrova</cp:lastModifiedBy>
  <cp:revision>2</cp:revision>
  <dcterms:created xsi:type="dcterms:W3CDTF">2022-08-16T06:33:00Z</dcterms:created>
  <dcterms:modified xsi:type="dcterms:W3CDTF">2022-08-16T06:33:00Z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0x0101007873B0AAC640D449AD05999C4AE12BC5</vt:lpwstr>
  </property>
</Properties>
</file>