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91" w:rsidRPr="004D2F91" w:rsidRDefault="004D2F91" w:rsidP="004D2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4"/>
        </w:rPr>
        <w:t>IZRAKSTS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 PROJEKTU ĪSTENOŠANAS KONKURSA VĒRTĒŠANAS KOMISIJA</w:t>
      </w: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2F91">
        <w:rPr>
          <w:rFonts w:ascii="Times New Roman" w:eastAsia="Times New Roman" w:hAnsi="Times New Roman" w:cs="Times New Roman"/>
        </w:rPr>
        <w:t xml:space="preserve">Rātslaukumā 1, Rīgā, LV-1539, tālrunis 67105240, e-pasts: </w:t>
      </w:r>
      <w:hyperlink r:id="rId7" w:history="1">
        <w:r w:rsidRPr="004D2F91">
          <w:rPr>
            <w:rFonts w:ascii="Times New Roman" w:eastAsia="Times New Roman" w:hAnsi="Times New Roman" w:cs="Times New Roman"/>
          </w:rPr>
          <w:t>konkurss.apkaimes@riga.lv</w:t>
        </w:r>
      </w:hyperlink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Sēdes protokols</w:t>
      </w: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4D2F91">
        <w:rPr>
          <w:rFonts w:ascii="Times New Roman" w:eastAsia="Times New Roman" w:hAnsi="Times New Roman" w:cs="Times New Roman"/>
          <w:sz w:val="26"/>
          <w:szCs w:val="24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513"/>
        <w:gridCol w:w="2253"/>
      </w:tblGrid>
      <w:tr w:rsidR="004D2F91" w:rsidRPr="004D2F91" w:rsidTr="000878E3">
        <w:tc>
          <w:tcPr>
            <w:tcW w:w="3708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4962668"/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2019.gada </w:t>
            </w:r>
            <w:r w:rsidR="00C2299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.jūlijā</w:t>
            </w:r>
          </w:p>
        </w:tc>
        <w:tc>
          <w:tcPr>
            <w:tcW w:w="351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Nr.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229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atklāta plkst. 11.00.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846"/>
      </w:tblGrid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vada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 Edijs Pelšs</w:t>
            </w:r>
          </w:p>
        </w:tc>
      </w:tr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protokolē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 Ieva 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Sēdē piedalās (komisijas locekļi): Elīna Trautmane, Alija Turlaja, Māris Jansons, Kaspars Spunde, Igors Roms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Guntars Ruskuls,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Aivars Ābelkoks, Tatjana Židele,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Andris Ikvilds, Iveta Jēkabsone, Aija Kalniņa,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Evija Piņķe,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Ilze Dimante.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Sēdē nepiedalās (komisijas locekļi): Regīna Veide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 un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Inga Breikša-Jefimcova. 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Sēdē piedalās (uzaicinātās personas): Daiga Mežale – Rīgas domes Juridiskās pārvaldes Tiesiskās uzraudzības nodaļas galvenā juriste;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>Aira Šmelde - Rīgas domes Sabiedrisko attiecību nodaļas projektu koordinatore</w:t>
      </w:r>
      <w:r w:rsidRPr="004D2F91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bookmarkEnd w:id="0"/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Sēdes darba kārtība</w:t>
      </w:r>
    </w:p>
    <w:p w:rsidR="004D2F91" w:rsidRPr="004D2F91" w:rsidRDefault="004D2F91" w:rsidP="004D2F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>Komisija</w:t>
      </w:r>
      <w:r w:rsidR="00C22994">
        <w:rPr>
          <w:rFonts w:ascii="Times New Roman" w:eastAsia="Calibri" w:hAnsi="Times New Roman" w:cs="Times New Roman"/>
          <w:sz w:val="26"/>
          <w:szCs w:val="26"/>
        </w:rPr>
        <w:t>s sēdes atklāšana, informācija par balsošanas kārtību.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Kompetento Rīgas pilsētas pašvaldības (turpmāk - pašvaldības) institūciju sagatavoto atzinumu par Rīgas pilsētas apkaimju attīstības projektu īstenošanas konkursam (turpmāk - konkurss) pieteiktajiem projektiem izskatīšana un lemšana par projektu nodošanu balsošanai iedzīvotājiem vai noraidīšanu. 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Noslēguma jautājumi. 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 xml:space="preserve"> [..]</w:t>
      </w:r>
    </w:p>
    <w:p w:rsid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Pr="004D2F91" w:rsidRDefault="00C22994" w:rsidP="00C22994">
      <w:pPr>
        <w:spacing w:after="0" w:line="240" w:lineRule="auto"/>
        <w:ind w:left="43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4D2F91" w:rsidRPr="004D2F91">
        <w:rPr>
          <w:rFonts w:ascii="Times New Roman" w:eastAsia="Calibri" w:hAnsi="Times New Roman" w:cs="Times New Roman"/>
          <w:b/>
          <w:sz w:val="26"/>
          <w:szCs w:val="26"/>
        </w:rPr>
        <w:t>2.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Kompetento pašvaldības institūciju sagatavoto atzinumu par konkursam pieteiktajiem projektiem izskatīšana un lemšana par projektu nodošanu balsošanai iedzīvotājiem vai noraidīšanu</w:t>
      </w:r>
    </w:p>
    <w:p w:rsidR="004D2F91" w:rsidRPr="004D2F91" w:rsidRDefault="004D2F91" w:rsidP="004D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8078F1" w:rsidRDefault="008078F1" w:rsidP="00CA49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31FB1" w:rsidRPr="00CB0431" w:rsidRDefault="00B47993" w:rsidP="00CA49C8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2.2.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CB0431" w:rsidRPr="00CB0431">
        <w:rPr>
          <w:rFonts w:ascii="Times New Roman" w:eastAsia="Calibri" w:hAnsi="Times New Roman" w:cs="Times New Roman"/>
          <w:b/>
          <w:sz w:val="26"/>
          <w:szCs w:val="26"/>
        </w:rPr>
        <w:t>Projekta Nr.4 izskatīšana</w:t>
      </w:r>
    </w:p>
    <w:p w:rsidR="00CB0431" w:rsidRPr="00CB0431" w:rsidRDefault="00CB0431" w:rsidP="00CB04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0431">
        <w:rPr>
          <w:rFonts w:ascii="Times New Roman" w:eastAsia="Calibri" w:hAnsi="Times New Roman" w:cs="Times New Roman"/>
          <w:b/>
          <w:sz w:val="26"/>
          <w:szCs w:val="26"/>
        </w:rPr>
        <w:t>________________</w:t>
      </w:r>
    </w:p>
    <w:p w:rsidR="00CB0431" w:rsidRPr="00CB0431" w:rsidRDefault="00CB0431" w:rsidP="00CB0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0431">
        <w:rPr>
          <w:rFonts w:ascii="Times New Roman" w:eastAsia="Times New Roman" w:hAnsi="Times New Roman" w:cs="Times New Roman"/>
          <w:sz w:val="26"/>
          <w:szCs w:val="26"/>
        </w:rPr>
        <w:t>I.Dimante</w:t>
      </w:r>
    </w:p>
    <w:p w:rsidR="00CB0431" w:rsidRPr="00CB0431" w:rsidRDefault="00CB0431" w:rsidP="00CB0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431" w:rsidRPr="00CB0431" w:rsidRDefault="00CB0431" w:rsidP="00CB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431">
        <w:rPr>
          <w:rFonts w:ascii="Times New Roman" w:eastAsia="Times New Roman" w:hAnsi="Times New Roman" w:cs="Times New Roman"/>
          <w:sz w:val="26"/>
          <w:szCs w:val="26"/>
          <w:u w:val="single"/>
        </w:rPr>
        <w:t>Iesniedzējs:</w:t>
      </w:r>
      <w:r w:rsidRPr="00CB0431">
        <w:rPr>
          <w:rFonts w:ascii="Times New Roman" w:eastAsia="Times New Roman" w:hAnsi="Times New Roman" w:cs="Times New Roman"/>
          <w:sz w:val="26"/>
          <w:szCs w:val="26"/>
        </w:rPr>
        <w:t xml:space="preserve"> Āgenskalna apkaimes biedrība.</w:t>
      </w:r>
    </w:p>
    <w:p w:rsidR="00CB0431" w:rsidRPr="00CB0431" w:rsidRDefault="00CB0431" w:rsidP="00CB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0431">
        <w:rPr>
          <w:rFonts w:ascii="Times New Roman" w:eastAsia="Times New Roman" w:hAnsi="Times New Roman" w:cs="Times New Roman"/>
          <w:sz w:val="26"/>
          <w:szCs w:val="26"/>
          <w:u w:val="single"/>
        </w:rPr>
        <w:t>Projekta nosaukums:</w:t>
      </w:r>
      <w:r w:rsidRPr="00CB04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0431">
        <w:rPr>
          <w:rFonts w:ascii="Times New Roman" w:eastAsia="Times New Roman" w:hAnsi="Times New Roman" w:cs="Times New Roman"/>
          <w:b/>
          <w:sz w:val="26"/>
          <w:szCs w:val="26"/>
        </w:rPr>
        <w:t>Āgenskalna laukums.</w:t>
      </w:r>
    </w:p>
    <w:p w:rsidR="00CB0431" w:rsidRPr="00CB0431" w:rsidRDefault="00CB0431" w:rsidP="00CB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431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Projekta realizācijas vieta:</w:t>
      </w:r>
      <w:r w:rsidRPr="00CB0431">
        <w:rPr>
          <w:rFonts w:ascii="Times New Roman" w:eastAsia="Times New Roman" w:hAnsi="Times New Roman" w:cs="Times New Roman"/>
          <w:sz w:val="26"/>
          <w:szCs w:val="26"/>
        </w:rPr>
        <w:t xml:space="preserve"> Āgenskalna tirgus priekšlaukums, Rīga, Nometņu iela 64 (kadastra apzīmējums: 01000572069).</w:t>
      </w:r>
    </w:p>
    <w:p w:rsidR="00CB0431" w:rsidRPr="00CB0431" w:rsidRDefault="00CB0431" w:rsidP="00CB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431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realizēšanai iespējami nepieciešamais finansējums:</w:t>
      </w:r>
      <w:r w:rsidRPr="00CB0431">
        <w:rPr>
          <w:rFonts w:ascii="Times New Roman" w:eastAsia="Times New Roman" w:hAnsi="Times New Roman" w:cs="Times New Roman"/>
          <w:sz w:val="26"/>
          <w:szCs w:val="26"/>
        </w:rPr>
        <w:t xml:space="preserve"> 100 000 EUR.</w:t>
      </w:r>
    </w:p>
    <w:p w:rsidR="00CB0431" w:rsidRPr="00CB0431" w:rsidRDefault="00CB0431" w:rsidP="00CB0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431" w:rsidRPr="00CB0431" w:rsidRDefault="00CB0431" w:rsidP="00CB0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431">
        <w:rPr>
          <w:rFonts w:ascii="Times New Roman" w:eastAsia="Times New Roman" w:hAnsi="Times New Roman" w:cs="Times New Roman"/>
          <w:sz w:val="26"/>
          <w:szCs w:val="26"/>
        </w:rPr>
        <w:t xml:space="preserve">Rīgas domes Satiksmes departaments ir sagatavojis atzinumu (23.07.2019. vēstule Nr. DS-19-515-dv) un I.Dimante informē, ka projekts ir atbalstāms un tas veicina pilsētvides uzlabošanu, tā realizācija ir iespējama, projekta realizēšanai nepieciešamais finansējums – 100 000 </w:t>
      </w:r>
      <w:r w:rsidRPr="00CB0431">
        <w:rPr>
          <w:rFonts w:ascii="Times New Roman" w:eastAsia="Times New Roman" w:hAnsi="Times New Roman" w:cs="Times New Roman"/>
          <w:i/>
          <w:sz w:val="26"/>
          <w:szCs w:val="26"/>
        </w:rPr>
        <w:t>euro.</w:t>
      </w:r>
      <w:r w:rsidRPr="00CB0431">
        <w:rPr>
          <w:rFonts w:ascii="Times New Roman" w:eastAsia="Times New Roman" w:hAnsi="Times New Roman" w:cs="Times New Roman"/>
          <w:sz w:val="26"/>
          <w:szCs w:val="26"/>
        </w:rPr>
        <w:t xml:space="preserve"> I.Dimante lūdz ņemt vērā, ka Rīgas domes Satiksmes departaments par saviem finanšu līdzekļiem 2018.gadā Āgenskalna laukumā jau uzstādīja 80 velostatīvus, kurus būtu lietderīgi integrēt šajā projektā. </w:t>
      </w:r>
    </w:p>
    <w:p w:rsidR="00CB0431" w:rsidRPr="00CB0431" w:rsidRDefault="00CB0431" w:rsidP="00CB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431" w:rsidRPr="00CB0431" w:rsidRDefault="00CB0431" w:rsidP="00CB0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431">
        <w:rPr>
          <w:rFonts w:ascii="Times New Roman" w:eastAsia="Times New Roman" w:hAnsi="Times New Roman" w:cs="Times New Roman"/>
          <w:sz w:val="26"/>
          <w:szCs w:val="26"/>
        </w:rPr>
        <w:t xml:space="preserve">Komisija balso par projekta nodošanu balsošanai iedzīvotājiem. </w:t>
      </w:r>
    </w:p>
    <w:p w:rsidR="00CB0431" w:rsidRPr="00CB0431" w:rsidRDefault="00CB0431" w:rsidP="00CB0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431">
        <w:rPr>
          <w:rFonts w:ascii="Times New Roman" w:eastAsia="Times New Roman" w:hAnsi="Times New Roman" w:cs="Times New Roman"/>
          <w:sz w:val="26"/>
          <w:szCs w:val="26"/>
        </w:rPr>
        <w:t>Balsošanas rezultāts: par – 14 (E.Pelšs, E.Trautmane, A.Turlaja, M.Jansons, K.Spunde, I.Roms, G.Ruskuls, A.Ābelkoks, T.Židele, A.Ikvilds, I.Jēkabsone, A.Kalniņa, E.Piņķe, I.Dimante.), pret – 0, atturas – 0.</w:t>
      </w:r>
    </w:p>
    <w:p w:rsidR="00CB0431" w:rsidRPr="00CB0431" w:rsidRDefault="00CB0431" w:rsidP="00CB0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431" w:rsidRPr="00CB0431" w:rsidRDefault="00CB0431" w:rsidP="00CB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0431">
        <w:rPr>
          <w:rFonts w:ascii="Times New Roman" w:eastAsia="Times New Roman" w:hAnsi="Times New Roman" w:cs="Times New Roman"/>
          <w:b/>
          <w:sz w:val="26"/>
          <w:szCs w:val="26"/>
        </w:rPr>
        <w:t>Komisija nolemj:</w:t>
      </w:r>
    </w:p>
    <w:p w:rsidR="00CB0431" w:rsidRPr="00CB0431" w:rsidRDefault="00CB0431" w:rsidP="00CB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0431" w:rsidRPr="00CB0431" w:rsidRDefault="00CB0431" w:rsidP="00CB0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431">
        <w:rPr>
          <w:rFonts w:ascii="Times New Roman" w:eastAsia="Times New Roman" w:hAnsi="Times New Roman" w:cs="Times New Roman"/>
          <w:b/>
          <w:sz w:val="26"/>
          <w:szCs w:val="26"/>
        </w:rPr>
        <w:t xml:space="preserve">Nodot balsošanai iedzīvotājiem </w:t>
      </w:r>
      <w:r w:rsidRPr="00CB0431">
        <w:rPr>
          <w:rFonts w:ascii="Times New Roman" w:eastAsia="Times New Roman" w:hAnsi="Times New Roman" w:cs="Times New Roman"/>
          <w:sz w:val="26"/>
          <w:szCs w:val="26"/>
        </w:rPr>
        <w:t xml:space="preserve">Āgenskalna apkaimes biedrības iesniegto projektu “Āgenskalna laukumsˮ. </w:t>
      </w:r>
    </w:p>
    <w:p w:rsidR="00CB0431" w:rsidRPr="00CB0431" w:rsidRDefault="00CB0431" w:rsidP="00CB0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CB043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D2F91"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slēgta plkst. 1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0"/>
        <w:gridCol w:w="2443"/>
        <w:gridCol w:w="3215"/>
      </w:tblGrid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E.Pelšs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Komisijas priekšsēdētāja vietniece 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E.Trautmane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locekļi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A.Turlaja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M.Jansons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K.Spunde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I.Roms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  <w:p w:rsidR="008078F1" w:rsidRPr="004D2F91" w:rsidRDefault="008078F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G.Ruskuls</w:t>
            </w:r>
          </w:p>
          <w:p w:rsidR="008078F1" w:rsidRPr="004D2F91" w:rsidRDefault="008078F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A.Ābelkoks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T.Židele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A.Ikvilds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I.Jēkabsone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  <w:p w:rsidR="008741B2" w:rsidRPr="004D2F91" w:rsidRDefault="008741B2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A.Kalniņa</w:t>
            </w:r>
          </w:p>
          <w:p w:rsidR="008078F1" w:rsidRPr="004D2F91" w:rsidRDefault="008078F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E.Piņķe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I.Di</w:t>
            </w:r>
            <w:bookmarkStart w:id="1" w:name="_GoBack"/>
            <w:bookmarkEnd w:id="1"/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man</w:t>
            </w:r>
            <w:r w:rsidR="0004677B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IZRAKSTS PAREIZS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projektu īstenošanas konkursa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vērtēšanas komisijas sekretāre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  <w:t>I.Eglīte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Rīgā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.07.2019.</w:t>
      </w:r>
    </w:p>
    <w:p w:rsidR="00805B60" w:rsidRDefault="00805B60"/>
    <w:sectPr w:rsidR="00805B60" w:rsidSect="004D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E6" w:rsidRDefault="00BB18D8">
      <w:pPr>
        <w:spacing w:after="0" w:line="240" w:lineRule="auto"/>
      </w:pPr>
      <w:r>
        <w:separator/>
      </w:r>
    </w:p>
  </w:endnote>
  <w:endnote w:type="continuationSeparator" w:id="0">
    <w:p w:rsidR="001818E6" w:rsidRDefault="00BB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CA49C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CA49C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CA49C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E6" w:rsidRDefault="00BB18D8">
      <w:pPr>
        <w:spacing w:after="0" w:line="240" w:lineRule="auto"/>
      </w:pPr>
      <w:r>
        <w:separator/>
      </w:r>
    </w:p>
  </w:footnote>
  <w:footnote w:type="continuationSeparator" w:id="0">
    <w:p w:rsidR="001818E6" w:rsidRDefault="00BB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2" w:rsidRDefault="006D2E34" w:rsidP="00341B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6D2E34" w:rsidP="00341B2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CA49C8" w:rsidP="006057E7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23" w:rsidRDefault="006D2E34" w:rsidP="004B3A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41B23" w:rsidRDefault="00CA49C8">
    <w:pPr>
      <w:pStyle w:val="Galven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CA49C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516A"/>
    <w:multiLevelType w:val="hybridMultilevel"/>
    <w:tmpl w:val="19AE79C0"/>
    <w:lvl w:ilvl="0" w:tplc="91A8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E0D6A"/>
    <w:multiLevelType w:val="multilevel"/>
    <w:tmpl w:val="929A95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D8B479B"/>
    <w:multiLevelType w:val="multilevel"/>
    <w:tmpl w:val="B91E5E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1"/>
    <w:rsid w:val="0004677B"/>
    <w:rsid w:val="001818E6"/>
    <w:rsid w:val="001D4EA0"/>
    <w:rsid w:val="004D2F91"/>
    <w:rsid w:val="006D2E34"/>
    <w:rsid w:val="00805B60"/>
    <w:rsid w:val="008078F1"/>
    <w:rsid w:val="008741B2"/>
    <w:rsid w:val="0098610D"/>
    <w:rsid w:val="00B47993"/>
    <w:rsid w:val="00BB18D8"/>
    <w:rsid w:val="00C22994"/>
    <w:rsid w:val="00C31FB1"/>
    <w:rsid w:val="00CA49C8"/>
    <w:rsid w:val="00C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5D17C"/>
  <w15:chartTrackingRefBased/>
  <w15:docId w15:val="{7AD8E525-35A3-452F-85F6-75655DF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D2F91"/>
  </w:style>
  <w:style w:type="paragraph" w:styleId="Kjene">
    <w:name w:val="footer"/>
    <w:basedOn w:val="Parasts"/>
    <w:link w:val="Kj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D2F91"/>
  </w:style>
  <w:style w:type="character" w:styleId="Lappusesnumurs">
    <w:name w:val="page number"/>
    <w:uiPriority w:val="99"/>
    <w:rsid w:val="004D2F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s.apkaimes@rig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Šēra</dc:creator>
  <cp:keywords/>
  <dc:description/>
  <cp:lastModifiedBy>Ieva Eglīte</cp:lastModifiedBy>
  <cp:revision>5</cp:revision>
  <dcterms:created xsi:type="dcterms:W3CDTF">2019-07-31T07:13:00Z</dcterms:created>
  <dcterms:modified xsi:type="dcterms:W3CDTF">2019-08-01T07:40:00Z</dcterms:modified>
</cp:coreProperties>
</file>